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5" w:rsidRDefault="00A76C65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1430E" w:rsidRDefault="00E1430E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1430E" w:rsidRDefault="00E1430E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1430E" w:rsidRDefault="00503964" w:rsidP="0050396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10-07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07 1\1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65" w:rsidRDefault="00A76C65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76C65" w:rsidRDefault="00A76C65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76C65" w:rsidRDefault="00A76C65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DB792A" w:rsidTr="00DB792A">
        <w:tc>
          <w:tcPr>
            <w:tcW w:w="392" w:type="dxa"/>
            <w:hideMark/>
          </w:tcPr>
          <w:p w:rsidR="00DB792A" w:rsidRDefault="00DB792A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DB792A" w:rsidRDefault="00DB7117" w:rsidP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</w:t>
            </w:r>
            <w:r w:rsidR="008E7A59">
              <w:rPr>
                <w:sz w:val="28"/>
                <w:szCs w:val="28"/>
                <w:lang w:eastAsia="en-US"/>
              </w:rPr>
              <w:t xml:space="preserve"> предмета…………………………………………………………    </w:t>
            </w:r>
          </w:p>
        </w:tc>
        <w:tc>
          <w:tcPr>
            <w:tcW w:w="1371" w:type="dxa"/>
          </w:tcPr>
          <w:p w:rsidR="00DB792A" w:rsidRPr="008E7A59" w:rsidRDefault="00DB71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9-1</w:t>
            </w:r>
            <w:r w:rsidR="00E44B5C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B792A" w:rsidTr="00DB792A">
        <w:tc>
          <w:tcPr>
            <w:tcW w:w="392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DB792A" w:rsidRDefault="00DB792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DB792A" w:rsidRDefault="00DB7117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44B5C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spacing w:line="360" w:lineRule="auto"/>
        <w:rPr>
          <w:b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E1430E" w:rsidRDefault="00E1430E" w:rsidP="00DB792A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03964" w:rsidRDefault="00503964" w:rsidP="00DB792A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B792A" w:rsidRPr="00DB7117" w:rsidRDefault="00C403DA" w:rsidP="00DB7117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lastRenderedPageBreak/>
        <w:t>Пояснительная</w:t>
      </w:r>
      <w:r w:rsidR="00DB792A" w:rsidRPr="00DB7117">
        <w:rPr>
          <w:b/>
          <w:bCs/>
          <w:color w:val="000000"/>
        </w:rPr>
        <w:t xml:space="preserve"> записка</w:t>
      </w:r>
    </w:p>
    <w:p w:rsidR="00DB792A" w:rsidRPr="00DB7117" w:rsidRDefault="00C403DA" w:rsidP="00DB7117">
      <w:pPr>
        <w:pStyle w:val="a4"/>
        <w:ind w:firstLine="360"/>
        <w:jc w:val="both"/>
      </w:pPr>
      <w:r w:rsidRPr="00DB7117">
        <w:t xml:space="preserve">Программа учебного предмета </w:t>
      </w:r>
      <w:r w:rsidR="00DB792A" w:rsidRPr="00DB7117">
        <w:t>«</w:t>
      </w:r>
      <w:r w:rsidR="00DF736C" w:rsidRPr="00DB7117">
        <w:t>Музыка</w:t>
      </w:r>
      <w:r w:rsidR="00DB792A" w:rsidRPr="00DB7117">
        <w:t xml:space="preserve">» для обучающихся </w:t>
      </w:r>
      <w:r w:rsidR="00EC576B">
        <w:t>4</w:t>
      </w:r>
      <w:r w:rsidRPr="00DB7117">
        <w:t xml:space="preserve"> класса </w:t>
      </w:r>
      <w:r w:rsidR="00DB792A" w:rsidRPr="00DB7117">
        <w:t>с лёгкой умственной отсталостью (</w:t>
      </w:r>
      <w:r w:rsidRPr="00DB7117">
        <w:t xml:space="preserve">интеллектуальными нарушениями) </w:t>
      </w:r>
      <w:r w:rsidR="00DB792A" w:rsidRPr="00DB7117">
        <w:t>составлена на основе нормативно-правовых документов и инструктивно-методических материалов:</w:t>
      </w:r>
    </w:p>
    <w:p w:rsidR="00DB792A" w:rsidRPr="00DB7117" w:rsidRDefault="00DB792A" w:rsidP="00DB7117">
      <w:pPr>
        <w:pStyle w:val="a4"/>
        <w:jc w:val="both"/>
      </w:pPr>
      <w:r w:rsidRPr="00DB7117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B7117">
        <w:t>Минобрнауки</w:t>
      </w:r>
      <w:proofErr w:type="spellEnd"/>
      <w:r w:rsidRPr="00DB7117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DB792A" w:rsidRPr="00DB7117" w:rsidRDefault="00DB792A" w:rsidP="00DB7117">
      <w:pPr>
        <w:pStyle w:val="a4"/>
        <w:jc w:val="both"/>
      </w:pPr>
      <w:proofErr w:type="gramStart"/>
      <w:r w:rsidRPr="00DB7117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DB792A" w:rsidRPr="00DB7117" w:rsidRDefault="00DB792A" w:rsidP="00DB7117">
      <w:pPr>
        <w:pStyle w:val="a4"/>
        <w:jc w:val="both"/>
      </w:pPr>
      <w:r w:rsidRPr="00DB7117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B792A" w:rsidRPr="00DB7117" w:rsidRDefault="00DB792A" w:rsidP="00DB7117">
      <w:pPr>
        <w:pStyle w:val="a4"/>
        <w:jc w:val="both"/>
      </w:pPr>
      <w:r w:rsidRPr="00DB7117">
        <w:t xml:space="preserve"> -Приказ Минис</w:t>
      </w:r>
      <w:r w:rsidR="003F2A3C" w:rsidRPr="00DB7117">
        <w:t xml:space="preserve">терства образования и науки РФ </w:t>
      </w:r>
      <w:r w:rsidRPr="00DB7117">
        <w:t>от 21.04.2016 № 459 «О внесении из</w:t>
      </w:r>
      <w:r w:rsidR="003F2A3C" w:rsidRPr="00DB7117">
        <w:t xml:space="preserve">менений в федеральный перечень учебников, рекомендованный при реализации </w:t>
      </w:r>
      <w:r w:rsidRPr="00DB7117">
        <w:t>имеющих го</w:t>
      </w:r>
      <w:r w:rsidR="003F2A3C" w:rsidRPr="00DB7117">
        <w:t xml:space="preserve">сударственную аккредитацию </w:t>
      </w:r>
      <w:r w:rsidRPr="00DB7117">
        <w:t>образовательных программ начального общего, основного общего, среднего об</w:t>
      </w:r>
      <w:r w:rsidR="003F2A3C" w:rsidRPr="00DB7117">
        <w:t xml:space="preserve">щего образования, утвержденный </w:t>
      </w:r>
      <w:r w:rsidRPr="00DB7117">
        <w:t xml:space="preserve">приказом Министерства образования и науки РФ от 31.03.2014 № 253 года»;  </w:t>
      </w:r>
    </w:p>
    <w:p w:rsidR="003F2A3C" w:rsidRPr="00DB7117" w:rsidRDefault="003F2A3C" w:rsidP="00DB7117">
      <w:pPr>
        <w:pStyle w:val="a4"/>
        <w:jc w:val="both"/>
        <w:rPr>
          <w:color w:val="FF0000"/>
        </w:rPr>
      </w:pPr>
      <w:r w:rsidRPr="00DB7117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 года»;  </w:t>
      </w:r>
    </w:p>
    <w:p w:rsidR="00DB792A" w:rsidRPr="00DB7117" w:rsidRDefault="00DB792A" w:rsidP="00DB7117">
      <w:pPr>
        <w:pStyle w:val="a4"/>
        <w:jc w:val="both"/>
      </w:pPr>
      <w:r w:rsidRPr="00DB7117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DB792A" w:rsidRPr="00DB7117" w:rsidRDefault="00DB792A" w:rsidP="00DB7117">
      <w:pPr>
        <w:pStyle w:val="a4"/>
        <w:jc w:val="both"/>
      </w:pPr>
      <w:r w:rsidRPr="00DB7117">
        <w:t>— и иные нормативно-правовые акты, регламентирующие образовательную деятельность.</w:t>
      </w:r>
    </w:p>
    <w:p w:rsidR="00F61379" w:rsidRPr="00DB7117" w:rsidRDefault="00F61379" w:rsidP="00DB711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B7117">
        <w:rPr>
          <w:bCs/>
          <w:iCs/>
        </w:rPr>
        <w:t xml:space="preserve">Рабочая программа предполагает возможность реализации актуальных в настоящее время </w:t>
      </w:r>
      <w:proofErr w:type="spellStart"/>
      <w:r w:rsidRPr="00DB7117">
        <w:rPr>
          <w:bCs/>
          <w:iCs/>
        </w:rPr>
        <w:t>компетентностного</w:t>
      </w:r>
      <w:proofErr w:type="spellEnd"/>
      <w:r w:rsidRPr="00DB7117">
        <w:rPr>
          <w:bCs/>
          <w:iCs/>
        </w:rPr>
        <w:t xml:space="preserve">, личностно–ориентированного, </w:t>
      </w:r>
      <w:proofErr w:type="spellStart"/>
      <w:r w:rsidRPr="00DB7117">
        <w:rPr>
          <w:bCs/>
          <w:iCs/>
        </w:rPr>
        <w:t>деятельностного</w:t>
      </w:r>
      <w:proofErr w:type="spellEnd"/>
      <w:r w:rsidRPr="00DB7117">
        <w:rPr>
          <w:bCs/>
          <w:iCs/>
        </w:rPr>
        <w:t xml:space="preserve"> подходов, которые определяют цели и задачи.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/>
          <w:bCs/>
        </w:rPr>
        <w:t>Цель программы</w:t>
      </w:r>
      <w:r w:rsidRPr="00DB7117">
        <w:rPr>
          <w:bCs/>
        </w:rPr>
        <w:t>: приобщение к музыкальной культуре обучающихся с умственной отсталостью (интеллектуальными возможностями) как к неотъемлемой части духовной культуры.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/>
          <w:bCs/>
        </w:rPr>
        <w:t>Задачи рабочей программы</w:t>
      </w:r>
      <w:r w:rsidRPr="00DB7117">
        <w:rPr>
          <w:bCs/>
        </w:rPr>
        <w:t>: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Cs/>
        </w:rPr>
        <w:t xml:space="preserve">-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DB7117">
        <w:rPr>
          <w:bCs/>
        </w:rPr>
        <w:t>слушательскими</w:t>
      </w:r>
      <w:proofErr w:type="spellEnd"/>
      <w:r w:rsidRPr="00DB7117">
        <w:rPr>
          <w:bCs/>
        </w:rPr>
        <w:t xml:space="preserve"> и доступными исполнительскими умениями);</w:t>
      </w:r>
    </w:p>
    <w:p w:rsidR="00F61379" w:rsidRPr="00DB7117" w:rsidRDefault="00F61379" w:rsidP="00DB7117">
      <w:pPr>
        <w:jc w:val="both"/>
        <w:rPr>
          <w:bCs/>
        </w:rPr>
      </w:pPr>
      <w:r w:rsidRPr="00DB7117">
        <w:rPr>
          <w:bCs/>
        </w:rPr>
        <w:t>- формирование стремления и привычки к слушанию музыки;</w:t>
      </w:r>
    </w:p>
    <w:p w:rsidR="00DB792A" w:rsidRPr="00DB7117" w:rsidRDefault="00F61379" w:rsidP="00DB7117">
      <w:pPr>
        <w:jc w:val="both"/>
        <w:rPr>
          <w:bCs/>
        </w:rPr>
      </w:pPr>
      <w:r w:rsidRPr="00DB7117">
        <w:rPr>
          <w:bCs/>
        </w:rPr>
        <w:t>-развитие способности получать удовольствие от музыкальных произведений;</w:t>
      </w:r>
    </w:p>
    <w:p w:rsidR="00DB792A" w:rsidRPr="00DB7117" w:rsidRDefault="00DB792A" w:rsidP="00DB7117">
      <w:pPr>
        <w:pStyle w:val="a3"/>
        <w:jc w:val="both"/>
        <w:rPr>
          <w:bCs/>
          <w:color w:val="000000"/>
        </w:rPr>
      </w:pPr>
    </w:p>
    <w:p w:rsidR="00DB792A" w:rsidRPr="00DB7117" w:rsidRDefault="00DB792A" w:rsidP="00DB711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C403DA" w:rsidRPr="00DB7117" w:rsidRDefault="00C403DA" w:rsidP="00DB711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C403DA" w:rsidRPr="00DB7117" w:rsidRDefault="00C403DA" w:rsidP="00DB7117">
      <w:pPr>
        <w:pStyle w:val="a3"/>
        <w:tabs>
          <w:tab w:val="left" w:pos="2835"/>
        </w:tabs>
        <w:jc w:val="both"/>
        <w:rPr>
          <w:bCs/>
          <w:color w:val="000000"/>
        </w:rPr>
      </w:pPr>
    </w:p>
    <w:p w:rsidR="00DB792A" w:rsidRPr="00DB7117" w:rsidRDefault="00DB792A" w:rsidP="00DB7117">
      <w:pPr>
        <w:pStyle w:val="a3"/>
        <w:spacing w:before="0" w:beforeAutospacing="0" w:after="120" w:afterAutospacing="0"/>
        <w:jc w:val="center"/>
        <w:rPr>
          <w:rStyle w:val="a5"/>
          <w:b/>
          <w:i w:val="0"/>
          <w:color w:val="000000"/>
        </w:rPr>
      </w:pPr>
      <w:r w:rsidRPr="00DB7117">
        <w:rPr>
          <w:rStyle w:val="a5"/>
          <w:b/>
          <w:i w:val="0"/>
          <w:color w:val="000000"/>
        </w:rPr>
        <w:lastRenderedPageBreak/>
        <w:t>2. Общая характеристика учебного предмета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 xml:space="preserve">Содержание и обучение музыке и пению, составлено с учетом возрастных, психофизических особенностей учащихся: нарушение познавательной </w:t>
      </w:r>
      <w:r w:rsidR="008E7A59" w:rsidRPr="00DB7117">
        <w:rPr>
          <w:color w:val="1D1B11" w:themeColor="background2" w:themeShade="1A"/>
        </w:rPr>
        <w:t xml:space="preserve">деятельности, </w:t>
      </w:r>
      <w:r w:rsidRPr="00DB7117">
        <w:rPr>
          <w:color w:val="1D1B11" w:themeColor="background2" w:themeShade="1A"/>
        </w:rPr>
        <w:t>особенности эмоционально-волевой сферы.   В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учащихся. Музыкальный материал для пения подобран с учетом возможностей и возрастных особенностей учащихся</w:t>
      </w:r>
      <w:r w:rsidR="00C012EC" w:rsidRPr="00DB7117">
        <w:rPr>
          <w:color w:val="1D1B11" w:themeColor="background2" w:themeShade="1A"/>
        </w:rPr>
        <w:t>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Музыкальный материал для слушания подобран с учетом его художественной ценности, доступности в восприятии и понимании, музыкального вкуса учителя музыки; с целью знакомства с разнообразием музыкальных жанров, стилей и понятий; в основном это музыкальные произведения, имеющие программную основу (названия).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Основной формой реализации курса  является урок, состоящий из 4-х разделов:  распевание-пение, слушание музыки, беседа о музыке и композиторах, элементы музыкальной грамоты.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 xml:space="preserve">В основном этапе урока используются все традиционные разделы музыкального воспитания, каждый из которых </w:t>
      </w:r>
      <w:proofErr w:type="spellStart"/>
      <w:r w:rsidRPr="00DB7117">
        <w:rPr>
          <w:color w:val="1D1B11" w:themeColor="background2" w:themeShade="1A"/>
        </w:rPr>
        <w:t>многосоставен</w:t>
      </w:r>
      <w:proofErr w:type="spellEnd"/>
      <w:r w:rsidRPr="00DB7117">
        <w:rPr>
          <w:color w:val="1D1B11" w:themeColor="background2" w:themeShade="1A"/>
        </w:rPr>
        <w:t>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 не освоение знаний и умений, а развитие личностной, эмоционально-волевой сферы подростка с нарушением интеллекта</w:t>
      </w:r>
      <w:r w:rsidRPr="00DB7117">
        <w:rPr>
          <w:b/>
          <w:i/>
          <w:color w:val="1D1B11" w:themeColor="background2" w:themeShade="1A"/>
        </w:rPr>
        <w:t xml:space="preserve">.                   </w:t>
      </w:r>
      <w:r w:rsidRPr="00DB7117">
        <w:rPr>
          <w:color w:val="1D1B11" w:themeColor="background2" w:themeShade="1A"/>
        </w:rPr>
        <w:t xml:space="preserve">                                                                                                             </w:t>
      </w:r>
    </w:p>
    <w:p w:rsidR="00F61379" w:rsidRPr="00DB7117" w:rsidRDefault="00F61379" w:rsidP="00DB7117">
      <w:p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DB7117">
        <w:rPr>
          <w:color w:val="1D1B11" w:themeColor="background2" w:themeShade="1A"/>
        </w:rPr>
        <w:t>Данный курс предполагает овладение учащимися элементами музыкальной культуры, способствует успешной адаптации старшеклассников в обществе.</w:t>
      </w:r>
    </w:p>
    <w:p w:rsidR="00F61379" w:rsidRPr="00DB7117" w:rsidRDefault="00F61379" w:rsidP="00DB7117">
      <w:pPr>
        <w:pStyle w:val="a3"/>
        <w:spacing w:before="0" w:beforeAutospacing="0" w:after="120" w:afterAutospacing="0"/>
        <w:jc w:val="center"/>
        <w:rPr>
          <w:b/>
          <w:color w:val="000000"/>
        </w:rPr>
      </w:pPr>
    </w:p>
    <w:p w:rsidR="00DB792A" w:rsidRPr="00DB7117" w:rsidRDefault="00DB792A" w:rsidP="00DB7117">
      <w:pPr>
        <w:pStyle w:val="a4"/>
        <w:jc w:val="both"/>
      </w:pPr>
      <w:r w:rsidRPr="00DB7117">
        <w:t xml:space="preserve"> </w:t>
      </w:r>
      <w:r w:rsidRPr="00DB7117">
        <w:tab/>
      </w:r>
    </w:p>
    <w:p w:rsidR="00DB792A" w:rsidRPr="00DB7117" w:rsidRDefault="00DB792A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Pr="00DB7117" w:rsidRDefault="008E7A59" w:rsidP="00DB711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7A59" w:rsidRDefault="008E7A59" w:rsidP="00DB711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792A" w:rsidRDefault="00DB792A" w:rsidP="00DB792A">
      <w:pPr>
        <w:pStyle w:val="a3"/>
        <w:tabs>
          <w:tab w:val="left" w:pos="3255"/>
        </w:tabs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DB792A" w:rsidRDefault="00DB792A" w:rsidP="00DB792A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предмет  «Речевая практика»  изучается  с 1 по  4 класс  в объёме 2</w:t>
      </w:r>
      <w:r w:rsidR="00302AB8">
        <w:rPr>
          <w:sz w:val="28"/>
          <w:szCs w:val="28"/>
        </w:rPr>
        <w:t xml:space="preserve">70 </w:t>
      </w:r>
      <w:r>
        <w:rPr>
          <w:sz w:val="28"/>
          <w:szCs w:val="28"/>
        </w:rPr>
        <w:t xml:space="preserve"> учебных часов  за 4 года обучения: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класс – в объёме 2  часов в неделю;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класс – в объёме  2 часов в неделю;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2  часов в неделю;</w:t>
      </w:r>
    </w:p>
    <w:p w:rsidR="00DB792A" w:rsidRDefault="00DB792A" w:rsidP="00DB79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класс – в объёме  </w:t>
      </w:r>
      <w:r w:rsidR="00C012EC">
        <w:rPr>
          <w:sz w:val="28"/>
          <w:szCs w:val="28"/>
        </w:rPr>
        <w:t>2</w:t>
      </w:r>
      <w:r>
        <w:rPr>
          <w:sz w:val="28"/>
          <w:szCs w:val="28"/>
        </w:rPr>
        <w:t xml:space="preserve">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DB792A" w:rsidTr="00DB7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DB792A" w:rsidTr="00DB792A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B792A" w:rsidTr="00DB792A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EC576B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C576B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EC576B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C576B"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DB792A" w:rsidTr="00DB792A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DB792A" w:rsidRDefault="00DB792A" w:rsidP="00DB792A">
      <w:pPr>
        <w:pStyle w:val="a3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DB792A" w:rsidTr="00DB792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DB792A" w:rsidTr="00DB792A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2A" w:rsidRDefault="00DB792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B792A" w:rsidTr="00DB792A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 w:rsidP="00C012EC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C012EC"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EC576B" w:rsidRDefault="00DB792A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C576B"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EC576B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C576B"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238</w:t>
            </w:r>
          </w:p>
        </w:tc>
      </w:tr>
      <w:tr w:rsidR="00DB792A" w:rsidTr="00DB792A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 w:rsidP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C012EC"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C012EC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pStyle w:val="a3"/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238</w:t>
            </w:r>
          </w:p>
        </w:tc>
      </w:tr>
    </w:tbl>
    <w:p w:rsidR="00DB792A" w:rsidRDefault="00DB792A" w:rsidP="00DB792A">
      <w:pPr>
        <w:pStyle w:val="a4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DB792A" w:rsidRDefault="00DB792A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302AB8" w:rsidRDefault="00302AB8" w:rsidP="00DB792A">
      <w:pPr>
        <w:pStyle w:val="a3"/>
        <w:spacing w:line="360" w:lineRule="auto"/>
        <w:jc w:val="both"/>
        <w:rPr>
          <w:bCs/>
          <w:color w:val="000000"/>
          <w:sz w:val="28"/>
          <w:szCs w:val="28"/>
        </w:rPr>
      </w:pPr>
    </w:p>
    <w:p w:rsidR="00EE361C" w:rsidRDefault="00EE361C" w:rsidP="00EE361C">
      <w:pPr>
        <w:pStyle w:val="a3"/>
        <w:shd w:val="clear" w:color="auto" w:fill="FFFFFF"/>
        <w:tabs>
          <w:tab w:val="left" w:pos="261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1325D1" w:rsidRDefault="001325D1" w:rsidP="00EE361C">
      <w:pPr>
        <w:pStyle w:val="a3"/>
        <w:shd w:val="clear" w:color="auto" w:fill="FFFFFF"/>
        <w:tabs>
          <w:tab w:val="left" w:pos="261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1325D1" w:rsidRDefault="001325D1" w:rsidP="00EE361C">
      <w:pPr>
        <w:pStyle w:val="a3"/>
        <w:shd w:val="clear" w:color="auto" w:fill="FFFFFF"/>
        <w:tabs>
          <w:tab w:val="left" w:pos="261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B792A" w:rsidRPr="00DB7117" w:rsidRDefault="00DB792A" w:rsidP="00DB7117">
      <w:pPr>
        <w:pStyle w:val="a3"/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t xml:space="preserve">4. </w:t>
      </w:r>
      <w:r w:rsidRPr="00DB7117">
        <w:rPr>
          <w:b/>
          <w:bCs/>
        </w:rPr>
        <w:t xml:space="preserve">Личностные </w:t>
      </w:r>
      <w:r w:rsidRPr="00DB7117">
        <w:rPr>
          <w:b/>
          <w:bCs/>
          <w:color w:val="000000"/>
        </w:rPr>
        <w:t>и предметные результаты освоения  учебного предмета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DB792A" w:rsidRPr="00DB7117" w:rsidRDefault="00EC576B" w:rsidP="00DB7117">
      <w:pPr>
        <w:pStyle w:val="a4"/>
        <w:jc w:val="both"/>
      </w:pPr>
      <w:r>
        <w:t xml:space="preserve">Освоение </w:t>
      </w:r>
      <w:r w:rsidR="00DB792A" w:rsidRPr="00DB7117">
        <w:t xml:space="preserve">обучающимися АООП, </w:t>
      </w:r>
      <w:proofErr w:type="gramStart"/>
      <w:r w:rsidR="00DB792A" w:rsidRPr="00DB7117">
        <w:t>которая</w:t>
      </w:r>
      <w:proofErr w:type="gramEnd"/>
      <w:r w:rsidR="00DB792A" w:rsidRPr="00DB7117">
        <w:t xml:space="preserve">  создана на основе ФГОС, предполагает достижение  ими двух видов результатов: личностных и предметных.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t xml:space="preserve">Ведущее место принадлежит </w:t>
      </w:r>
      <w:r w:rsidRPr="00DB7117">
        <w:rPr>
          <w:b/>
        </w:rPr>
        <w:t>личностным результатам</w:t>
      </w:r>
      <w:r w:rsidRPr="00DB7117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rPr>
          <w:b/>
        </w:rPr>
        <w:t>Личностные результаты</w:t>
      </w:r>
      <w:r w:rsidRPr="00DB7117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5535B6" w:rsidRPr="00DB7117" w:rsidRDefault="005535B6" w:rsidP="00DB7117">
      <w:pPr>
        <w:pStyle w:val="a4"/>
        <w:jc w:val="both"/>
      </w:pPr>
      <w:r w:rsidRPr="00DB7117">
        <w:t xml:space="preserve">- осознание себя как гражданина России; формирование чувства гордости за свою Родину; </w:t>
      </w:r>
    </w:p>
    <w:p w:rsidR="005535B6" w:rsidRPr="00DB7117" w:rsidRDefault="005535B6" w:rsidP="00DB7117">
      <w:pPr>
        <w:pStyle w:val="a4"/>
        <w:jc w:val="both"/>
      </w:pPr>
      <w:r w:rsidRPr="00DB7117">
        <w:t>-  воспитание уважительного отношения к иному мнению, истории и культуре других народов;</w:t>
      </w:r>
    </w:p>
    <w:p w:rsidR="005535B6" w:rsidRPr="00DB7117" w:rsidRDefault="005535B6" w:rsidP="00DB7117">
      <w:pPr>
        <w:pStyle w:val="a4"/>
        <w:jc w:val="both"/>
      </w:pPr>
      <w:r w:rsidRPr="00DB7117">
        <w:t>-  сформированность адекватных представлений о собственных возможностях, о насущно необходимом жизнеобеспечении;</w:t>
      </w:r>
    </w:p>
    <w:p w:rsidR="005535B6" w:rsidRPr="00DB7117" w:rsidRDefault="005535B6" w:rsidP="00DB7117">
      <w:pPr>
        <w:pStyle w:val="a4"/>
        <w:jc w:val="both"/>
      </w:pPr>
      <w:r w:rsidRPr="00DB7117">
        <w:t xml:space="preserve"> - овладение начальными навыками адаптации в динамично изменяющемся и развивающемся мире; </w:t>
      </w:r>
    </w:p>
    <w:p w:rsidR="005535B6" w:rsidRPr="00DB7117" w:rsidRDefault="005535B6" w:rsidP="00DB7117">
      <w:pPr>
        <w:pStyle w:val="a4"/>
        <w:jc w:val="both"/>
      </w:pPr>
      <w:r w:rsidRPr="00DB7117">
        <w:t>- овладение социально- бытовыми умениями, используемыми в повседневной жизни;</w:t>
      </w:r>
    </w:p>
    <w:p w:rsidR="005535B6" w:rsidRPr="00DB7117" w:rsidRDefault="005535B6" w:rsidP="00DB7117">
      <w:pPr>
        <w:pStyle w:val="a4"/>
        <w:jc w:val="both"/>
      </w:pPr>
      <w:r w:rsidRPr="00DB7117">
        <w:t>- владение умениями коммуникации и принятыми нормами социального взаимодействия;</w:t>
      </w:r>
    </w:p>
    <w:p w:rsidR="005535B6" w:rsidRPr="00DB7117" w:rsidRDefault="005535B6" w:rsidP="00DB7117">
      <w:pPr>
        <w:pStyle w:val="a4"/>
        <w:jc w:val="both"/>
      </w:pPr>
      <w:r w:rsidRPr="00DB7117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535B6" w:rsidRPr="00DB7117" w:rsidRDefault="005535B6" w:rsidP="00DB7117">
      <w:pPr>
        <w:pStyle w:val="a4"/>
        <w:jc w:val="both"/>
      </w:pPr>
      <w:r w:rsidRPr="00DB7117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35B6" w:rsidRPr="00DB7117" w:rsidRDefault="005535B6" w:rsidP="00DB7117">
      <w:pPr>
        <w:pStyle w:val="a4"/>
        <w:jc w:val="both"/>
      </w:pPr>
      <w:r w:rsidRPr="00DB7117">
        <w:t>- развитие умений сотрудничества с взрослыми и сверстниками в разных социальных ситуациях;</w:t>
      </w:r>
    </w:p>
    <w:p w:rsidR="005535B6" w:rsidRPr="00DB7117" w:rsidRDefault="005535B6" w:rsidP="00DB7117">
      <w:pPr>
        <w:pStyle w:val="a4"/>
        <w:jc w:val="both"/>
      </w:pPr>
      <w:r w:rsidRPr="00DB7117">
        <w:t>- формирование эстетических потребностей, ценностей и чувств;</w:t>
      </w:r>
    </w:p>
    <w:p w:rsidR="005535B6" w:rsidRPr="00DB7117" w:rsidRDefault="005535B6" w:rsidP="00DB7117">
      <w:pPr>
        <w:pStyle w:val="a4"/>
        <w:jc w:val="both"/>
      </w:pPr>
      <w:r w:rsidRPr="00DB7117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5535B6" w:rsidRPr="00DB7117" w:rsidRDefault="005535B6" w:rsidP="00DB7117">
      <w:pPr>
        <w:pStyle w:val="a4"/>
        <w:jc w:val="both"/>
      </w:pPr>
      <w:r w:rsidRPr="00DB7117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35B6" w:rsidRPr="00DB7117" w:rsidRDefault="005535B6" w:rsidP="00DB7117">
      <w:pPr>
        <w:pStyle w:val="a4"/>
        <w:jc w:val="both"/>
      </w:pPr>
      <w:r w:rsidRPr="00DB7117">
        <w:t>- формирование готовности к самостоятельной жизни.</w:t>
      </w:r>
    </w:p>
    <w:p w:rsidR="00DB792A" w:rsidRPr="00DB7117" w:rsidRDefault="00DB792A" w:rsidP="00DB7117">
      <w:pPr>
        <w:pStyle w:val="a4"/>
        <w:jc w:val="both"/>
      </w:pPr>
      <w:r w:rsidRPr="00DB7117">
        <w:rPr>
          <w:b/>
        </w:rPr>
        <w:t xml:space="preserve"> </w:t>
      </w:r>
      <w:r w:rsidRPr="00DB7117">
        <w:rPr>
          <w:b/>
        </w:rPr>
        <w:tab/>
        <w:t xml:space="preserve">Предметные результаты </w:t>
      </w:r>
      <w:r w:rsidRPr="00DB7117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DB792A" w:rsidRPr="00DB7117" w:rsidRDefault="00DB792A" w:rsidP="00DB7117">
      <w:pPr>
        <w:pStyle w:val="a4"/>
        <w:jc w:val="both"/>
        <w:rPr>
          <w:b/>
        </w:rPr>
      </w:pPr>
      <w:r w:rsidRPr="00DB7117">
        <w:t xml:space="preserve"> </w:t>
      </w:r>
      <w:r w:rsidRPr="00DB7117">
        <w:tab/>
        <w:t xml:space="preserve">АООП определяет два уровня овладения предметными результатами: </w:t>
      </w:r>
      <w:r w:rsidRPr="00DB7117">
        <w:rPr>
          <w:b/>
        </w:rPr>
        <w:t>минимальный</w:t>
      </w:r>
      <w:r w:rsidRPr="00DB7117">
        <w:t xml:space="preserve"> и </w:t>
      </w:r>
      <w:r w:rsidRPr="00DB7117">
        <w:rPr>
          <w:b/>
        </w:rPr>
        <w:t>достаточный.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rPr>
          <w:b/>
        </w:rPr>
        <w:t xml:space="preserve">Достаточный  уровень </w:t>
      </w:r>
      <w:r w:rsidRPr="00DB7117">
        <w:t>освоения  предметных результатов не является  обязательным для всех обучающихся.</w:t>
      </w:r>
    </w:p>
    <w:p w:rsidR="00DB792A" w:rsidRPr="00DB7117" w:rsidRDefault="00DB792A" w:rsidP="00DB7117">
      <w:pPr>
        <w:pStyle w:val="a4"/>
        <w:ind w:firstLine="708"/>
        <w:jc w:val="both"/>
      </w:pPr>
      <w:r w:rsidRPr="00DB7117">
        <w:rPr>
          <w:b/>
        </w:rPr>
        <w:t>Минимальный</w:t>
      </w:r>
      <w:r w:rsidRPr="00DB7117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</w:t>
      </w:r>
      <w:r w:rsidRPr="00DB7117">
        <w:lastRenderedPageBreak/>
        <w:t>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DB792A" w:rsidRPr="00DB7117" w:rsidRDefault="00DB792A" w:rsidP="00DB7117">
      <w:pPr>
        <w:pStyle w:val="a4"/>
        <w:jc w:val="both"/>
      </w:pPr>
      <w:r w:rsidRPr="00DB7117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59"/>
        <w:gridCol w:w="4195"/>
      </w:tblGrid>
      <w:tr w:rsidR="00DB792A" w:rsidRPr="00DB7117" w:rsidTr="00EC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DB792A" w:rsidP="00DB7117">
            <w:pPr>
              <w:pStyle w:val="a4"/>
              <w:jc w:val="center"/>
              <w:rPr>
                <w:b/>
                <w:lang w:eastAsia="en-US"/>
              </w:rPr>
            </w:pPr>
            <w:r w:rsidRPr="00DB7117">
              <w:rPr>
                <w:b/>
                <w:lang w:eastAsia="en-US"/>
              </w:rPr>
              <w:t>Достаточный  уровень</w:t>
            </w:r>
          </w:p>
        </w:tc>
      </w:tr>
      <w:tr w:rsidR="00DB792A" w:rsidRPr="00DB7117" w:rsidTr="00EC57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Pr="00DB7117" w:rsidRDefault="00EC576B" w:rsidP="00713A0C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сформированность эстетических чувств в процессе слушания музыкальных произведений различных жанров;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способность к эмоциональному отклику на музыку разных жанров;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умение воспринимать музыкальные произведения с ярко выраженным жизненным содержанием;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DB792A" w:rsidRPr="00DB7117" w:rsidRDefault="00EC576B" w:rsidP="00EC576B">
            <w:pPr>
              <w:pStyle w:val="a4"/>
              <w:rPr>
                <w:lang w:eastAsia="en-US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умение определять некоторые виды музыки, звучание некоторых музыкальных инструментов, в том числе и современных электронных.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Theme="minorHAnsi"/>
              </w:rPr>
              <w:t>- наличие эстетических чувств в процессе слушания музыкальных произведений различных жанров;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умение воспринимать музыкальные произведения с ярко выраженным жизненным содержанием, определение их характера и настроения;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 </w:t>
            </w:r>
            <w:r w:rsidRPr="00CA12EA">
              <w:rPr>
                <w:rFonts w:eastAsiaTheme="minorHAnsi"/>
              </w:rPr>
              <w:t>умение определять виды музыки, звучание различных музыкальных инструментов, в том числе и современных электронных;</w:t>
            </w:r>
          </w:p>
          <w:p w:rsidR="00EC576B" w:rsidRPr="00CA12EA" w:rsidRDefault="00EC576B" w:rsidP="00EC576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 xml:space="preserve">наличие навыков </w:t>
            </w:r>
            <w:proofErr w:type="spellStart"/>
            <w:r w:rsidRPr="00CA12EA">
              <w:rPr>
                <w:rFonts w:eastAsiaTheme="minorHAnsi"/>
              </w:rPr>
              <w:t>музицирования</w:t>
            </w:r>
            <w:proofErr w:type="spellEnd"/>
            <w:r w:rsidRPr="00CA12EA">
              <w:rPr>
                <w:rFonts w:eastAsiaTheme="minorHAnsi"/>
              </w:rPr>
              <w:t xml:space="preserve"> на некоторых инструментах (ударно-шумовых, народных);</w:t>
            </w:r>
          </w:p>
          <w:p w:rsidR="00DB792A" w:rsidRPr="00DB7117" w:rsidRDefault="00EC576B" w:rsidP="00EC576B">
            <w:pPr>
              <w:pStyle w:val="a4"/>
              <w:rPr>
                <w:lang w:eastAsia="en-US"/>
              </w:rPr>
            </w:pPr>
            <w:r w:rsidRPr="00CA12EA">
              <w:rPr>
                <w:rFonts w:eastAsia="ArialMT"/>
              </w:rPr>
              <w:t xml:space="preserve">- </w:t>
            </w:r>
            <w:r w:rsidRPr="00CA12EA">
              <w:rPr>
                <w:rFonts w:eastAsiaTheme="minorHAnsi"/>
              </w:rPr>
              <w:t>владение элементами музыкальной грамоты, как средства осознания музыкальной речи.</w:t>
            </w:r>
          </w:p>
        </w:tc>
      </w:tr>
    </w:tbl>
    <w:p w:rsidR="00DB792A" w:rsidRPr="00DB7117" w:rsidRDefault="00DB792A" w:rsidP="00DB7117">
      <w:pPr>
        <w:pStyle w:val="a4"/>
        <w:jc w:val="both"/>
        <w:rPr>
          <w:b/>
        </w:rPr>
      </w:pPr>
    </w:p>
    <w:p w:rsidR="00DB792A" w:rsidRPr="00DB7117" w:rsidRDefault="00DB792A" w:rsidP="00DB7117">
      <w:pPr>
        <w:jc w:val="both"/>
      </w:pPr>
    </w:p>
    <w:p w:rsidR="00DB792A" w:rsidRPr="00DB7117" w:rsidRDefault="00DB792A" w:rsidP="00DB7117">
      <w:pPr>
        <w:jc w:val="both"/>
        <w:rPr>
          <w:b/>
        </w:rPr>
      </w:pPr>
    </w:p>
    <w:p w:rsidR="00DB792A" w:rsidRDefault="00DB792A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117" w:rsidRDefault="00DB7117" w:rsidP="00DB7117">
      <w:pPr>
        <w:jc w:val="both"/>
        <w:rPr>
          <w:b/>
        </w:rPr>
      </w:pPr>
    </w:p>
    <w:p w:rsidR="00DB792A" w:rsidRDefault="00DB792A" w:rsidP="00DB792A">
      <w:pPr>
        <w:spacing w:line="360" w:lineRule="auto"/>
        <w:jc w:val="both"/>
        <w:rPr>
          <w:b/>
        </w:rPr>
      </w:pPr>
    </w:p>
    <w:p w:rsidR="00713A0C" w:rsidRDefault="00713A0C" w:rsidP="00DB792A">
      <w:pPr>
        <w:spacing w:line="360" w:lineRule="auto"/>
        <w:jc w:val="both"/>
        <w:rPr>
          <w:sz w:val="28"/>
          <w:szCs w:val="28"/>
        </w:rPr>
      </w:pPr>
    </w:p>
    <w:p w:rsidR="00EE361C" w:rsidRDefault="00EE361C" w:rsidP="00DB792A">
      <w:pPr>
        <w:spacing w:line="360" w:lineRule="auto"/>
        <w:jc w:val="both"/>
        <w:rPr>
          <w:sz w:val="28"/>
          <w:szCs w:val="28"/>
        </w:rPr>
      </w:pPr>
    </w:p>
    <w:p w:rsidR="00EE361C" w:rsidRDefault="00EE361C" w:rsidP="00DB792A">
      <w:pPr>
        <w:spacing w:line="360" w:lineRule="auto"/>
        <w:jc w:val="both"/>
        <w:rPr>
          <w:sz w:val="28"/>
          <w:szCs w:val="28"/>
        </w:rPr>
      </w:pPr>
    </w:p>
    <w:p w:rsidR="00EE361C" w:rsidRDefault="00EE361C" w:rsidP="00DB792A">
      <w:pPr>
        <w:spacing w:line="360" w:lineRule="auto"/>
        <w:jc w:val="both"/>
        <w:rPr>
          <w:sz w:val="28"/>
          <w:szCs w:val="28"/>
        </w:rPr>
      </w:pPr>
    </w:p>
    <w:p w:rsidR="00EE361C" w:rsidRDefault="00EE361C" w:rsidP="00DB792A">
      <w:pPr>
        <w:spacing w:line="360" w:lineRule="auto"/>
        <w:jc w:val="both"/>
        <w:rPr>
          <w:sz w:val="28"/>
          <w:szCs w:val="28"/>
        </w:rPr>
      </w:pPr>
    </w:p>
    <w:p w:rsidR="00EE361C" w:rsidRDefault="00EE361C" w:rsidP="00DB792A">
      <w:pPr>
        <w:spacing w:line="360" w:lineRule="auto"/>
        <w:jc w:val="both"/>
        <w:rPr>
          <w:sz w:val="28"/>
          <w:szCs w:val="28"/>
        </w:rPr>
      </w:pPr>
    </w:p>
    <w:p w:rsidR="00EE361C" w:rsidRDefault="00EE361C" w:rsidP="00DB792A">
      <w:pPr>
        <w:spacing w:line="360" w:lineRule="auto"/>
        <w:jc w:val="both"/>
        <w:rPr>
          <w:sz w:val="28"/>
          <w:szCs w:val="28"/>
        </w:rPr>
      </w:pPr>
    </w:p>
    <w:p w:rsidR="00DB792A" w:rsidRPr="00F67C9C" w:rsidRDefault="00DB792A" w:rsidP="00713A0C">
      <w:pPr>
        <w:pStyle w:val="a3"/>
        <w:jc w:val="center"/>
        <w:rPr>
          <w:b/>
          <w:bCs/>
          <w:sz w:val="28"/>
          <w:szCs w:val="28"/>
        </w:rPr>
      </w:pPr>
      <w:r w:rsidRPr="00F67C9C">
        <w:rPr>
          <w:b/>
          <w:bCs/>
          <w:sz w:val="28"/>
          <w:szCs w:val="28"/>
        </w:rPr>
        <w:lastRenderedPageBreak/>
        <w:t xml:space="preserve">5. </w:t>
      </w:r>
      <w:r w:rsidRPr="00F67C9C">
        <w:rPr>
          <w:rStyle w:val="a6"/>
          <w:sz w:val="28"/>
          <w:szCs w:val="28"/>
        </w:rPr>
        <w:t>Содержание   учебного  предмет</w:t>
      </w:r>
      <w:r w:rsidR="00713A0C" w:rsidRPr="00F67C9C">
        <w:rPr>
          <w:rStyle w:val="a6"/>
          <w:sz w:val="28"/>
          <w:szCs w:val="28"/>
        </w:rPr>
        <w:t>а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  <w:rPr>
          <w:color w:val="000000"/>
        </w:rPr>
      </w:pPr>
      <w:r w:rsidRPr="00DB7117">
        <w:rPr>
          <w:b/>
          <w:bCs/>
          <w:color w:val="000000"/>
        </w:rPr>
        <w:t>Пение</w:t>
      </w:r>
      <w:r w:rsidRPr="00DB7117">
        <w:rPr>
          <w:color w:val="000000"/>
        </w:rPr>
        <w:t>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Обучение певческой установке. Работа над напевным звучанием на основе овладения элементарным певческим дыханием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 xml:space="preserve">Развитие умения напевного звучания при точном интонировании мотива. Активизация внимания к единой правильной интонации. 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слухового внимания и чувства ритма в специальных ритмических упражнениях.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умения петь лёгким звуком песни подвижного характера и плавно – песни напевного характера.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Работа над пением в унисон. Выразительно- эмоциональное исполнение выученных песен с простейшими элементами динамических оттенков.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color w:val="000000"/>
        </w:rPr>
        <w:t>Развитие понимания содержания песни н</w:t>
      </w:r>
      <w:r w:rsidR="00EC576B">
        <w:rPr>
          <w:color w:val="000000"/>
        </w:rPr>
        <w:t>а основе характера её мелодии (</w:t>
      </w:r>
      <w:r w:rsidRPr="00DB7117">
        <w:rPr>
          <w:color w:val="000000"/>
        </w:rPr>
        <w:t xml:space="preserve">весёлого, грустного, спокойного) и текста. Получение эстетического наслаждения от собственного пения. 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  <w:rPr>
          <w:b/>
          <w:bCs/>
          <w:color w:val="000000"/>
        </w:rPr>
      </w:pPr>
      <w:r w:rsidRPr="00DB7117">
        <w:rPr>
          <w:b/>
          <w:bCs/>
          <w:color w:val="000000"/>
        </w:rPr>
        <w:t>Слушание музыки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B7117">
        <w:rPr>
          <w:bCs/>
          <w:color w:val="000000"/>
        </w:rPr>
        <w:t>Развитие эмоциональной отзывчивости и реагирования на музыку различного характера.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B7117">
        <w:rPr>
          <w:bCs/>
          <w:color w:val="000000"/>
        </w:rPr>
        <w:t>Развитие умения самостоятельно узнавать и называть песни по вступлению.</w:t>
      </w:r>
    </w:p>
    <w:p w:rsidR="00302AB8" w:rsidRPr="00DB7117" w:rsidRDefault="00302AB8" w:rsidP="00DB71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117">
        <w:rPr>
          <w:bCs/>
          <w:color w:val="000000"/>
        </w:rPr>
        <w:t>Игра на музыкальных ин</w:t>
      </w:r>
      <w:r w:rsidR="000C12E5" w:rsidRPr="00DB7117">
        <w:rPr>
          <w:bCs/>
          <w:color w:val="000000"/>
        </w:rPr>
        <w:t>струментах</w:t>
      </w:r>
      <w:r w:rsidRPr="00DB7117">
        <w:rPr>
          <w:bCs/>
          <w:color w:val="000000"/>
        </w:rPr>
        <w:t>.</w:t>
      </w:r>
    </w:p>
    <w:p w:rsidR="00302AB8" w:rsidRPr="00DB7117" w:rsidRDefault="00302AB8" w:rsidP="00DB7117">
      <w:pPr>
        <w:rPr>
          <w:b/>
        </w:rPr>
        <w:sectPr w:rsidR="00302AB8" w:rsidRPr="00DB7117" w:rsidSect="008E7A5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13A0C" w:rsidRDefault="00713A0C" w:rsidP="00713A0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Календарно – тематичес</w:t>
      </w:r>
      <w:r w:rsidR="00EC576B">
        <w:rPr>
          <w:b/>
          <w:sz w:val="28"/>
          <w:szCs w:val="28"/>
        </w:rPr>
        <w:t>кое планирование уроков музыки 4</w:t>
      </w:r>
      <w:r>
        <w:rPr>
          <w:b/>
          <w:sz w:val="28"/>
          <w:szCs w:val="28"/>
        </w:rPr>
        <w:t xml:space="preserve"> класс</w:t>
      </w:r>
    </w:p>
    <w:tbl>
      <w:tblPr>
        <w:tblStyle w:val="a8"/>
        <w:tblW w:w="15795" w:type="dxa"/>
        <w:tblLook w:val="04A0"/>
      </w:tblPr>
      <w:tblGrid>
        <w:gridCol w:w="811"/>
        <w:gridCol w:w="3768"/>
        <w:gridCol w:w="1417"/>
        <w:gridCol w:w="986"/>
        <w:gridCol w:w="3769"/>
        <w:gridCol w:w="2652"/>
        <w:gridCol w:w="2392"/>
      </w:tblGrid>
      <w:tr w:rsidR="00F67C9C" w:rsidTr="00703EF2">
        <w:tc>
          <w:tcPr>
            <w:tcW w:w="811" w:type="dxa"/>
          </w:tcPr>
          <w:p w:rsidR="00F67C9C" w:rsidRDefault="00F67C9C" w:rsidP="00703EF2">
            <w:r>
              <w:t>№</w:t>
            </w:r>
          </w:p>
        </w:tc>
        <w:tc>
          <w:tcPr>
            <w:tcW w:w="3768" w:type="dxa"/>
          </w:tcPr>
          <w:p w:rsidR="00F67C9C" w:rsidRDefault="00F67C9C" w:rsidP="00703EF2">
            <w:r>
              <w:t xml:space="preserve">Тема </w:t>
            </w:r>
          </w:p>
        </w:tc>
        <w:tc>
          <w:tcPr>
            <w:tcW w:w="1417" w:type="dxa"/>
          </w:tcPr>
          <w:p w:rsidR="00F67C9C" w:rsidRDefault="00F67C9C" w:rsidP="00703EF2">
            <w:r>
              <w:t>Количество уроков</w:t>
            </w:r>
          </w:p>
        </w:tc>
        <w:tc>
          <w:tcPr>
            <w:tcW w:w="986" w:type="dxa"/>
          </w:tcPr>
          <w:p w:rsidR="00F67C9C" w:rsidRDefault="00F67C9C" w:rsidP="00703EF2">
            <w:r>
              <w:t xml:space="preserve">Дата </w:t>
            </w:r>
          </w:p>
        </w:tc>
        <w:tc>
          <w:tcPr>
            <w:tcW w:w="3769" w:type="dxa"/>
          </w:tcPr>
          <w:p w:rsidR="00F67C9C" w:rsidRDefault="00F67C9C" w:rsidP="00703EF2">
            <w:r>
              <w:t xml:space="preserve">Оборудование </w:t>
            </w:r>
          </w:p>
        </w:tc>
        <w:tc>
          <w:tcPr>
            <w:tcW w:w="2652" w:type="dxa"/>
          </w:tcPr>
          <w:p w:rsidR="00F67C9C" w:rsidRDefault="00F67C9C" w:rsidP="00703EF2">
            <w:r>
              <w:t>Коррекционная работа</w:t>
            </w:r>
          </w:p>
        </w:tc>
        <w:tc>
          <w:tcPr>
            <w:tcW w:w="2392" w:type="dxa"/>
          </w:tcPr>
          <w:p w:rsidR="00F67C9C" w:rsidRDefault="00F67C9C" w:rsidP="00703EF2">
            <w:r>
              <w:t xml:space="preserve">Примечание </w:t>
            </w:r>
          </w:p>
        </w:tc>
      </w:tr>
      <w:tr w:rsidR="00F67C9C" w:rsidRPr="009E48D2" w:rsidTr="00703EF2">
        <w:tc>
          <w:tcPr>
            <w:tcW w:w="15795" w:type="dxa"/>
            <w:gridSpan w:val="7"/>
          </w:tcPr>
          <w:p w:rsidR="00F67C9C" w:rsidRPr="009E48D2" w:rsidRDefault="00F67C9C" w:rsidP="00703E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1 четверть 16</w:t>
            </w:r>
            <w:r w:rsidRPr="009E48D2">
              <w:rPr>
                <w:b/>
              </w:rPr>
              <w:t xml:space="preserve"> часов</w:t>
            </w:r>
          </w:p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1.</w:t>
            </w:r>
          </w:p>
        </w:tc>
        <w:tc>
          <w:tcPr>
            <w:tcW w:w="3768" w:type="dxa"/>
          </w:tcPr>
          <w:p w:rsidR="00F67C9C" w:rsidRDefault="00F67C9C" w:rsidP="00703EF2">
            <w:r>
              <w:t>Вводный урок. Музыка в моей жизни.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«Осенние листья».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2-3.</w:t>
            </w:r>
          </w:p>
        </w:tc>
        <w:tc>
          <w:tcPr>
            <w:tcW w:w="3768" w:type="dxa"/>
          </w:tcPr>
          <w:p w:rsidR="00F67C9C" w:rsidRDefault="00F67C9C" w:rsidP="00703EF2">
            <w:r>
              <w:t>Осень в музыкальных произведениях.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«Осенние листья».</w:t>
            </w:r>
          </w:p>
        </w:tc>
        <w:tc>
          <w:tcPr>
            <w:tcW w:w="2652" w:type="dxa"/>
          </w:tcPr>
          <w:p w:rsidR="00F67C9C" w:rsidRDefault="00F67C9C" w:rsidP="00703EF2">
            <w:r>
              <w:t>Воссоздание воображения, памяти.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4.</w:t>
            </w:r>
          </w:p>
        </w:tc>
        <w:tc>
          <w:tcPr>
            <w:tcW w:w="3768" w:type="dxa"/>
          </w:tcPr>
          <w:p w:rsidR="00F67C9C" w:rsidRDefault="00F67C9C" w:rsidP="00703EF2">
            <w:r>
              <w:t xml:space="preserve">Порядок нот в гамме </w:t>
            </w:r>
            <w:proofErr w:type="gramStart"/>
            <w:r>
              <w:t>до</w:t>
            </w:r>
            <w:proofErr w:type="gramEnd"/>
            <w:r>
              <w:t xml:space="preserve"> мажор.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«Про нашего учителя».</w:t>
            </w:r>
          </w:p>
        </w:tc>
        <w:tc>
          <w:tcPr>
            <w:tcW w:w="2652" w:type="dxa"/>
          </w:tcPr>
          <w:p w:rsidR="00F67C9C" w:rsidRDefault="00F67C9C" w:rsidP="00703EF2">
            <w:r>
              <w:t>Устойчивость внимания, объема памяти.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5.</w:t>
            </w:r>
          </w:p>
        </w:tc>
        <w:tc>
          <w:tcPr>
            <w:tcW w:w="3768" w:type="dxa"/>
          </w:tcPr>
          <w:p w:rsidR="00F67C9C" w:rsidRDefault="00F67C9C" w:rsidP="00703EF2">
            <w:r>
              <w:t>Динамические оттенки: форте.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«Про нашего учителя».</w:t>
            </w:r>
          </w:p>
        </w:tc>
        <w:tc>
          <w:tcPr>
            <w:tcW w:w="2652" w:type="dxa"/>
          </w:tcPr>
          <w:p w:rsidR="00F67C9C" w:rsidRDefault="00F67C9C" w:rsidP="00703EF2">
            <w:r>
              <w:t>Устойчивость внимания, объема памяти.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6.</w:t>
            </w:r>
          </w:p>
        </w:tc>
        <w:tc>
          <w:tcPr>
            <w:tcW w:w="3768" w:type="dxa"/>
          </w:tcPr>
          <w:p w:rsidR="00F67C9C" w:rsidRDefault="00F67C9C" w:rsidP="00703EF2">
            <w:r>
              <w:t>Динамические оттенки: пиано.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«Дважды два четыре».</w:t>
            </w:r>
          </w:p>
        </w:tc>
        <w:tc>
          <w:tcPr>
            <w:tcW w:w="2652" w:type="dxa"/>
          </w:tcPr>
          <w:p w:rsidR="00F67C9C" w:rsidRDefault="00F67C9C" w:rsidP="00703EF2">
            <w:r>
              <w:t>Логическое мышление, 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7.</w:t>
            </w:r>
          </w:p>
        </w:tc>
        <w:tc>
          <w:tcPr>
            <w:tcW w:w="3768" w:type="dxa"/>
          </w:tcPr>
          <w:p w:rsidR="00F67C9C" w:rsidRDefault="00F67C9C" w:rsidP="00703EF2">
            <w:r>
              <w:t>Динамические оттенки: меццо-форте.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«Дважды два четыре».</w:t>
            </w:r>
          </w:p>
        </w:tc>
        <w:tc>
          <w:tcPr>
            <w:tcW w:w="2652" w:type="dxa"/>
          </w:tcPr>
          <w:p w:rsidR="00F67C9C" w:rsidRDefault="00F67C9C" w:rsidP="00703EF2">
            <w:r>
              <w:t>Логическое мышление, 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909"/>
        </w:trPr>
        <w:tc>
          <w:tcPr>
            <w:tcW w:w="811" w:type="dxa"/>
          </w:tcPr>
          <w:p w:rsidR="00F67C9C" w:rsidRDefault="00F67C9C" w:rsidP="00703EF2">
            <w:r>
              <w:t>8.</w:t>
            </w:r>
          </w:p>
        </w:tc>
        <w:tc>
          <w:tcPr>
            <w:tcW w:w="3768" w:type="dxa"/>
          </w:tcPr>
          <w:p w:rsidR="00F67C9C" w:rsidRDefault="00F67C9C" w:rsidP="00703EF2">
            <w:r>
              <w:t>Динамические оттенки: мецц</w:t>
            </w:r>
            <w:proofErr w:type="gramStart"/>
            <w:r>
              <w:t>о-</w:t>
            </w:r>
            <w:proofErr w:type="gramEnd"/>
            <w:r>
              <w:t xml:space="preserve"> пиано.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«Дважды два четыре».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9.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динамических оттенков.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Устойчивость внимания, объема памяти.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10.</w:t>
            </w:r>
          </w:p>
        </w:tc>
        <w:tc>
          <w:tcPr>
            <w:tcW w:w="3768" w:type="dxa"/>
          </w:tcPr>
          <w:p w:rsidR="00F67C9C" w:rsidRDefault="00F67C9C" w:rsidP="00703EF2">
            <w:r>
              <w:t>Графическое изображение ноты: до.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«Игра в гости».</w:t>
            </w:r>
          </w:p>
        </w:tc>
        <w:tc>
          <w:tcPr>
            <w:tcW w:w="2652" w:type="dxa"/>
          </w:tcPr>
          <w:p w:rsidR="00F67C9C" w:rsidRDefault="00F67C9C" w:rsidP="00703EF2">
            <w:r>
              <w:t>Объем внимания,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11-12.</w:t>
            </w:r>
          </w:p>
        </w:tc>
        <w:tc>
          <w:tcPr>
            <w:tcW w:w="3768" w:type="dxa"/>
          </w:tcPr>
          <w:p w:rsidR="00F67C9C" w:rsidRDefault="00F67C9C" w:rsidP="00703EF2">
            <w:r>
              <w:t>Графическое изображение ноты: ре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«Семеро жуков».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13-14.</w:t>
            </w:r>
          </w:p>
        </w:tc>
        <w:tc>
          <w:tcPr>
            <w:tcW w:w="3768" w:type="dxa"/>
          </w:tcPr>
          <w:p w:rsidR="00F67C9C" w:rsidRDefault="00F67C9C" w:rsidP="00703EF2">
            <w:r>
              <w:t>Графическое изображение ноты: ми.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 xml:space="preserve">Музыкальное сопровождение, предметные картинки «Наш </w:t>
            </w:r>
            <w:r>
              <w:lastRenderedPageBreak/>
              <w:t>край».</w:t>
            </w:r>
          </w:p>
        </w:tc>
        <w:tc>
          <w:tcPr>
            <w:tcW w:w="2652" w:type="dxa"/>
          </w:tcPr>
          <w:p w:rsidR="00F67C9C" w:rsidRDefault="00F67C9C" w:rsidP="00703EF2">
            <w:r>
              <w:lastRenderedPageBreak/>
              <w:t xml:space="preserve">Активность восприятия, общая </w:t>
            </w:r>
            <w:r>
              <w:lastRenderedPageBreak/>
              <w:t>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lastRenderedPageBreak/>
              <w:t>15.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графических изображений нот.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16.</w:t>
            </w:r>
          </w:p>
        </w:tc>
        <w:tc>
          <w:tcPr>
            <w:tcW w:w="3768" w:type="dxa"/>
          </w:tcPr>
          <w:p w:rsidR="00F67C9C" w:rsidRDefault="00F67C9C" w:rsidP="00703EF2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концерт.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и 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RPr="00D86AC4" w:rsidTr="00703EF2">
        <w:tc>
          <w:tcPr>
            <w:tcW w:w="15795" w:type="dxa"/>
            <w:gridSpan w:val="7"/>
          </w:tcPr>
          <w:p w:rsidR="00F67C9C" w:rsidRPr="00D86AC4" w:rsidRDefault="00F67C9C" w:rsidP="00703E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2 четверть 16</w:t>
            </w:r>
            <w:r w:rsidRPr="00D86AC4">
              <w:rPr>
                <w:b/>
              </w:rPr>
              <w:t xml:space="preserve"> часов</w:t>
            </w:r>
          </w:p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1.</w:t>
            </w:r>
          </w:p>
        </w:tc>
        <w:tc>
          <w:tcPr>
            <w:tcW w:w="3768" w:type="dxa"/>
          </w:tcPr>
          <w:p w:rsidR="00F67C9C" w:rsidRDefault="00F67C9C" w:rsidP="00703EF2">
            <w:r>
              <w:t>Нотная грамота: скрипичный ключ.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 «Родина моя».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2.</w:t>
            </w:r>
          </w:p>
        </w:tc>
        <w:tc>
          <w:tcPr>
            <w:tcW w:w="3768" w:type="dxa"/>
          </w:tcPr>
          <w:p w:rsidR="00F67C9C" w:rsidRDefault="00F67C9C" w:rsidP="00703EF2">
            <w:r>
              <w:t>Нотная грамота: нотный стан.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 «Родина моя».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3.</w:t>
            </w:r>
          </w:p>
        </w:tc>
        <w:tc>
          <w:tcPr>
            <w:tcW w:w="3768" w:type="dxa"/>
          </w:tcPr>
          <w:p w:rsidR="00F67C9C" w:rsidRDefault="00F67C9C" w:rsidP="00703EF2">
            <w:r>
              <w:t>Нотная грамота: счет линеек.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 «У каждого свой музыкальный инструмент».</w:t>
            </w:r>
          </w:p>
        </w:tc>
        <w:tc>
          <w:tcPr>
            <w:tcW w:w="2652" w:type="dxa"/>
          </w:tcPr>
          <w:p w:rsidR="00F67C9C" w:rsidRDefault="00F67C9C" w:rsidP="00703EF2">
            <w:r>
              <w:t>Логическое мышление, 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4-5.</w:t>
            </w:r>
          </w:p>
        </w:tc>
        <w:tc>
          <w:tcPr>
            <w:tcW w:w="3768" w:type="dxa"/>
          </w:tcPr>
          <w:p w:rsidR="00F67C9C" w:rsidRDefault="00F67C9C" w:rsidP="00703EF2">
            <w:r>
              <w:t>Нотная грамота: добавочные линеечки.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 «У каждого свой музыкальный инструмент».</w:t>
            </w:r>
          </w:p>
        </w:tc>
        <w:tc>
          <w:tcPr>
            <w:tcW w:w="2652" w:type="dxa"/>
          </w:tcPr>
          <w:p w:rsidR="00F67C9C" w:rsidRDefault="00F67C9C" w:rsidP="00703EF2">
            <w:r>
              <w:t>Логическое мышление, 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6-7.</w:t>
            </w:r>
          </w:p>
        </w:tc>
        <w:tc>
          <w:tcPr>
            <w:tcW w:w="3768" w:type="dxa"/>
          </w:tcPr>
          <w:p w:rsidR="00F67C9C" w:rsidRDefault="00F67C9C" w:rsidP="00703EF2">
            <w:r>
              <w:t>Идейное и сюжетное содержание в музыке.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«Ах ты зимушка-зима».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Пространственное восприятие.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8.</w:t>
            </w:r>
          </w:p>
        </w:tc>
        <w:tc>
          <w:tcPr>
            <w:tcW w:w="3768" w:type="dxa"/>
          </w:tcPr>
          <w:p w:rsidR="00F67C9C" w:rsidRDefault="00F67C9C" w:rsidP="00703EF2">
            <w:r>
              <w:t>Музыкальные средства, создающие образы.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«Ах ты зимушка-зима».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Устойчивость внимания.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9.</w:t>
            </w:r>
          </w:p>
        </w:tc>
        <w:tc>
          <w:tcPr>
            <w:tcW w:w="3768" w:type="dxa"/>
          </w:tcPr>
          <w:p w:rsidR="00F67C9C" w:rsidRDefault="00F67C9C" w:rsidP="00703EF2">
            <w:r>
              <w:t>Виды танцев: вальс.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«Почему медведь зимою спит».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сильная позиция.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10.</w:t>
            </w:r>
          </w:p>
        </w:tc>
        <w:tc>
          <w:tcPr>
            <w:tcW w:w="3768" w:type="dxa"/>
          </w:tcPr>
          <w:p w:rsidR="00F67C9C" w:rsidRDefault="00F67C9C" w:rsidP="00703EF2">
            <w:r>
              <w:t>Виды танцев: полька.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«Почему медведь зимою спит».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сильная позиция.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785"/>
        </w:trPr>
        <w:tc>
          <w:tcPr>
            <w:tcW w:w="811" w:type="dxa"/>
          </w:tcPr>
          <w:p w:rsidR="00F67C9C" w:rsidRDefault="00F67C9C" w:rsidP="00703EF2">
            <w:r>
              <w:t>11.</w:t>
            </w:r>
          </w:p>
        </w:tc>
        <w:tc>
          <w:tcPr>
            <w:tcW w:w="3768" w:type="dxa"/>
          </w:tcPr>
          <w:p w:rsidR="00F67C9C" w:rsidRDefault="00F67C9C" w:rsidP="00703EF2">
            <w:r>
              <w:t>Марш.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«Почему медведь зимою спит».</w:t>
            </w:r>
          </w:p>
        </w:tc>
        <w:tc>
          <w:tcPr>
            <w:tcW w:w="2652" w:type="dxa"/>
          </w:tcPr>
          <w:p w:rsidR="00F67C9C" w:rsidRDefault="00F67C9C" w:rsidP="00703EF2">
            <w:r>
              <w:t>Отметить сильную позицию.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12-15.</w:t>
            </w:r>
          </w:p>
        </w:tc>
        <w:tc>
          <w:tcPr>
            <w:tcW w:w="3768" w:type="dxa"/>
          </w:tcPr>
          <w:p w:rsidR="00F67C9C" w:rsidRDefault="00F67C9C" w:rsidP="00703EF2">
            <w:r>
              <w:t>Музыка Новогоднего праздника.</w:t>
            </w:r>
          </w:p>
        </w:tc>
        <w:tc>
          <w:tcPr>
            <w:tcW w:w="1417" w:type="dxa"/>
          </w:tcPr>
          <w:p w:rsidR="00F67C9C" w:rsidRDefault="00F67C9C" w:rsidP="00703EF2">
            <w:r>
              <w:t>4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«Ёлочка».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70"/>
        </w:trPr>
        <w:tc>
          <w:tcPr>
            <w:tcW w:w="811" w:type="dxa"/>
          </w:tcPr>
          <w:p w:rsidR="00F67C9C" w:rsidRDefault="00F67C9C" w:rsidP="00703EF2">
            <w:r>
              <w:t>16.</w:t>
            </w:r>
          </w:p>
        </w:tc>
        <w:tc>
          <w:tcPr>
            <w:tcW w:w="3768" w:type="dxa"/>
          </w:tcPr>
          <w:p w:rsidR="00F67C9C" w:rsidRDefault="00F67C9C" w:rsidP="00703EF2">
            <w:r>
              <w:t>Урок – концерт.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 xml:space="preserve">Музыкальное сопровождение, </w:t>
            </w:r>
            <w:r>
              <w:lastRenderedPageBreak/>
              <w:t>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lastRenderedPageBreak/>
              <w:t xml:space="preserve">Интеграция и </w:t>
            </w:r>
            <w:r>
              <w:lastRenderedPageBreak/>
              <w:t>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RPr="00226F26" w:rsidTr="00703EF2">
        <w:trPr>
          <w:trHeight w:val="267"/>
        </w:trPr>
        <w:tc>
          <w:tcPr>
            <w:tcW w:w="15795" w:type="dxa"/>
            <w:gridSpan w:val="7"/>
          </w:tcPr>
          <w:p w:rsidR="00F67C9C" w:rsidRPr="00226F26" w:rsidRDefault="00F67C9C" w:rsidP="00703E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</w:t>
            </w:r>
            <w:r w:rsidRPr="00226F26">
              <w:rPr>
                <w:b/>
              </w:rPr>
              <w:t>3 четверть 20 часов</w:t>
            </w:r>
          </w:p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1.</w:t>
            </w:r>
          </w:p>
        </w:tc>
        <w:tc>
          <w:tcPr>
            <w:tcW w:w="3768" w:type="dxa"/>
          </w:tcPr>
          <w:p w:rsidR="00F67C9C" w:rsidRDefault="00F67C9C" w:rsidP="00703EF2">
            <w:r>
              <w:t>Виды музыкальных инструментов.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картинки музыкальных инструментов, «Чудак».</w:t>
            </w:r>
          </w:p>
        </w:tc>
        <w:tc>
          <w:tcPr>
            <w:tcW w:w="2652" w:type="dxa"/>
          </w:tcPr>
          <w:p w:rsidR="00F67C9C" w:rsidRDefault="00F67C9C" w:rsidP="00703EF2">
            <w:r>
              <w:t>Пространственное восприятие.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2-3.</w:t>
            </w:r>
          </w:p>
        </w:tc>
        <w:tc>
          <w:tcPr>
            <w:tcW w:w="3768" w:type="dxa"/>
          </w:tcPr>
          <w:p w:rsidR="00F67C9C" w:rsidRDefault="00F67C9C" w:rsidP="00703EF2">
            <w:r>
              <w:t>Звучание симфоническое оркестра.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«Чудак».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c>
          <w:tcPr>
            <w:tcW w:w="811" w:type="dxa"/>
          </w:tcPr>
          <w:p w:rsidR="00F67C9C" w:rsidRDefault="00F67C9C" w:rsidP="00703EF2">
            <w:r>
              <w:t>4-5.</w:t>
            </w:r>
          </w:p>
        </w:tc>
        <w:tc>
          <w:tcPr>
            <w:tcW w:w="3768" w:type="dxa"/>
          </w:tcPr>
          <w:p w:rsidR="00F67C9C" w:rsidRDefault="00F67C9C" w:rsidP="00703EF2">
            <w:r>
              <w:t>Звучание народного оркестра.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картинки музыкальных инструментов, «</w:t>
            </w:r>
            <w:proofErr w:type="gramStart"/>
            <w:r>
              <w:t>Со</w:t>
            </w:r>
            <w:proofErr w:type="gramEnd"/>
            <w:r>
              <w:t xml:space="preserve"> вьюном я хожу».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6-7.</w:t>
            </w:r>
          </w:p>
        </w:tc>
        <w:tc>
          <w:tcPr>
            <w:tcW w:w="3768" w:type="dxa"/>
          </w:tcPr>
          <w:p w:rsidR="00F67C9C" w:rsidRDefault="00F67C9C" w:rsidP="00703EF2">
            <w:r>
              <w:t>Звучание духового оркестра.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картинки музыкальных инструментов, «</w:t>
            </w:r>
            <w:proofErr w:type="gramStart"/>
            <w:r>
              <w:t>Со</w:t>
            </w:r>
            <w:proofErr w:type="gramEnd"/>
            <w:r>
              <w:t xml:space="preserve"> вьюном я хожу».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8.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звучания симфонического, народного, духового оркестра.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и 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9-10.</w:t>
            </w:r>
          </w:p>
        </w:tc>
        <w:tc>
          <w:tcPr>
            <w:tcW w:w="3768" w:type="dxa"/>
          </w:tcPr>
          <w:p w:rsidR="00F67C9C" w:rsidRDefault="00F67C9C" w:rsidP="00703EF2">
            <w:r>
              <w:t>Духовые музыкальные инструменты: флейта.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загадки, «До, ре, ми, фа, соль».</w:t>
            </w:r>
          </w:p>
        </w:tc>
        <w:tc>
          <w:tcPr>
            <w:tcW w:w="2652" w:type="dxa"/>
          </w:tcPr>
          <w:p w:rsidR="00F67C9C" w:rsidRDefault="00F67C9C" w:rsidP="00703EF2">
            <w:r>
              <w:t>Воссоздание воображения.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11-12.</w:t>
            </w:r>
          </w:p>
        </w:tc>
        <w:tc>
          <w:tcPr>
            <w:tcW w:w="3768" w:type="dxa"/>
          </w:tcPr>
          <w:p w:rsidR="00F67C9C" w:rsidRDefault="00F67C9C" w:rsidP="00703EF2">
            <w:r>
              <w:t>Духовые музыкальные инструменты: кларнет.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загадки, «Ах вы сени мои сени».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13-14.</w:t>
            </w:r>
          </w:p>
        </w:tc>
        <w:tc>
          <w:tcPr>
            <w:tcW w:w="3768" w:type="dxa"/>
          </w:tcPr>
          <w:p w:rsidR="00F67C9C" w:rsidRDefault="00F67C9C" w:rsidP="00703EF2">
            <w:r>
              <w:t>Духовые музыкальные инструменты: труба.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загадки, «Золотая звездочка Москва».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15-16.</w:t>
            </w:r>
          </w:p>
        </w:tc>
        <w:tc>
          <w:tcPr>
            <w:tcW w:w="3768" w:type="dxa"/>
          </w:tcPr>
          <w:p w:rsidR="00F67C9C" w:rsidRDefault="00F67C9C" w:rsidP="00703EF2">
            <w:r>
              <w:t>Духовые музыкальные инструменты: саксофон.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загадки, «Золотая звездочка Москва».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70"/>
        </w:trPr>
        <w:tc>
          <w:tcPr>
            <w:tcW w:w="811" w:type="dxa"/>
          </w:tcPr>
          <w:p w:rsidR="00F67C9C" w:rsidRDefault="00F67C9C" w:rsidP="00703EF2">
            <w:r>
              <w:t>17.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духовых музыкальных инструментов.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предметные картинки,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и 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lastRenderedPageBreak/>
              <w:t>18-19.</w:t>
            </w:r>
          </w:p>
        </w:tc>
        <w:tc>
          <w:tcPr>
            <w:tcW w:w="3768" w:type="dxa"/>
          </w:tcPr>
          <w:p w:rsidR="00F67C9C" w:rsidRDefault="00F67C9C" w:rsidP="00703EF2">
            <w:r>
              <w:t>Сказочные сюжеты в музыке.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«Мамина песенка».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586"/>
        </w:trPr>
        <w:tc>
          <w:tcPr>
            <w:tcW w:w="811" w:type="dxa"/>
          </w:tcPr>
          <w:p w:rsidR="00F67C9C" w:rsidRDefault="00F67C9C" w:rsidP="00703EF2">
            <w:r>
              <w:t>20.</w:t>
            </w:r>
          </w:p>
        </w:tc>
        <w:tc>
          <w:tcPr>
            <w:tcW w:w="3768" w:type="dxa"/>
          </w:tcPr>
          <w:p w:rsidR="00F67C9C" w:rsidRDefault="00F67C9C" w:rsidP="00703EF2">
            <w:r>
              <w:t>Урок – концерт.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и 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RPr="00567782" w:rsidTr="00703EF2">
        <w:trPr>
          <w:trHeight w:val="337"/>
        </w:trPr>
        <w:tc>
          <w:tcPr>
            <w:tcW w:w="15795" w:type="dxa"/>
            <w:gridSpan w:val="7"/>
          </w:tcPr>
          <w:p w:rsidR="00F67C9C" w:rsidRPr="00567782" w:rsidRDefault="00F67C9C" w:rsidP="00703E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567782">
              <w:rPr>
                <w:b/>
              </w:rPr>
              <w:t>4 четверть 1</w:t>
            </w:r>
            <w:r>
              <w:rPr>
                <w:b/>
              </w:rPr>
              <w:t>8</w:t>
            </w:r>
            <w:r w:rsidRPr="00567782">
              <w:rPr>
                <w:b/>
              </w:rPr>
              <w:t xml:space="preserve"> часов</w:t>
            </w:r>
          </w:p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1.</w:t>
            </w:r>
          </w:p>
        </w:tc>
        <w:tc>
          <w:tcPr>
            <w:tcW w:w="3768" w:type="dxa"/>
          </w:tcPr>
          <w:p w:rsidR="00F67C9C" w:rsidRDefault="00F67C9C" w:rsidP="00703EF2">
            <w:r>
              <w:t>Строение музыкальных произведений: фраза.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«Песенка слоненка и мышей».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2.</w:t>
            </w:r>
          </w:p>
        </w:tc>
        <w:tc>
          <w:tcPr>
            <w:tcW w:w="3768" w:type="dxa"/>
          </w:tcPr>
          <w:p w:rsidR="00F67C9C" w:rsidRDefault="00F67C9C" w:rsidP="00703EF2">
            <w:r>
              <w:t>Строение музыкальных произведений: предложение.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«Песенка слоненка и мышей».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3.</w:t>
            </w:r>
          </w:p>
        </w:tc>
        <w:tc>
          <w:tcPr>
            <w:tcW w:w="3768" w:type="dxa"/>
          </w:tcPr>
          <w:p w:rsidR="00F67C9C" w:rsidRDefault="00F67C9C" w:rsidP="00703EF2">
            <w:r>
              <w:t>Строение музыкальных произведений: предложение.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«Калоши».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4.</w:t>
            </w:r>
          </w:p>
        </w:tc>
        <w:tc>
          <w:tcPr>
            <w:tcW w:w="3768" w:type="dxa"/>
          </w:tcPr>
          <w:p w:rsidR="00F67C9C" w:rsidRDefault="00F67C9C" w:rsidP="00703EF2">
            <w:r>
              <w:t>Строение музыкальных произведений: предложение.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«Калоши».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5.</w:t>
            </w:r>
          </w:p>
        </w:tc>
        <w:tc>
          <w:tcPr>
            <w:tcW w:w="3768" w:type="dxa"/>
          </w:tcPr>
          <w:p w:rsidR="00F67C9C" w:rsidRDefault="00F67C9C" w:rsidP="00703EF2">
            <w:r>
              <w:t>Строение музыкальных произведений: предложение.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«Калоши».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общая моторика.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6-7.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частей музыкального произведения.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и 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8-9</w:t>
            </w:r>
          </w:p>
        </w:tc>
        <w:tc>
          <w:tcPr>
            <w:tcW w:w="3768" w:type="dxa"/>
          </w:tcPr>
          <w:p w:rsidR="00F67C9C" w:rsidRDefault="00F67C9C" w:rsidP="00703EF2">
            <w:r>
              <w:t>Мелодия в песне.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«Веснянка».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Устойчивость внимания.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10-11.</w:t>
            </w:r>
          </w:p>
        </w:tc>
        <w:tc>
          <w:tcPr>
            <w:tcW w:w="3768" w:type="dxa"/>
          </w:tcPr>
          <w:p w:rsidR="00F67C9C" w:rsidRDefault="00F67C9C" w:rsidP="00703EF2">
            <w:r>
              <w:t xml:space="preserve">Аккомпанемент в музыке. 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«Веснянка».</w:t>
            </w:r>
          </w:p>
        </w:tc>
        <w:tc>
          <w:tcPr>
            <w:tcW w:w="2652" w:type="dxa"/>
          </w:tcPr>
          <w:p w:rsidR="00F67C9C" w:rsidRDefault="00F67C9C" w:rsidP="00703EF2">
            <w:r>
              <w:t>Устойчивость внимания.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12-13.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мелодии и аккомпанемента в музыке.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>Интеграция и 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14-15.</w:t>
            </w:r>
          </w:p>
        </w:tc>
        <w:tc>
          <w:tcPr>
            <w:tcW w:w="3768" w:type="dxa"/>
          </w:tcPr>
          <w:p w:rsidR="00F67C9C" w:rsidRDefault="00F67C9C" w:rsidP="00703EF2">
            <w:r>
              <w:t>Игра на металлофоне.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«Победой кончилась война»».</w:t>
            </w:r>
          </w:p>
        </w:tc>
        <w:tc>
          <w:tcPr>
            <w:tcW w:w="2652" w:type="dxa"/>
          </w:tcPr>
          <w:p w:rsidR="00F67C9C" w:rsidRDefault="00F67C9C" w:rsidP="00703EF2">
            <w:r>
              <w:t>Точность воспроизведения.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165"/>
        </w:trPr>
        <w:tc>
          <w:tcPr>
            <w:tcW w:w="811" w:type="dxa"/>
          </w:tcPr>
          <w:p w:rsidR="00F67C9C" w:rsidRDefault="00F67C9C" w:rsidP="00703EF2">
            <w:r>
              <w:t>16-17.</w:t>
            </w:r>
          </w:p>
        </w:tc>
        <w:tc>
          <w:tcPr>
            <w:tcW w:w="3768" w:type="dxa"/>
          </w:tcPr>
          <w:p w:rsidR="00F67C9C" w:rsidRDefault="00F67C9C" w:rsidP="00703EF2">
            <w:r>
              <w:t>Различение частей музыкальных произведений по их характеру.</w:t>
            </w:r>
          </w:p>
        </w:tc>
        <w:tc>
          <w:tcPr>
            <w:tcW w:w="1417" w:type="dxa"/>
          </w:tcPr>
          <w:p w:rsidR="00F67C9C" w:rsidRDefault="00F67C9C" w:rsidP="00703EF2">
            <w:r>
              <w:t>2</w:t>
            </w:r>
          </w:p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«Здравствуй, весна»».</w:t>
            </w:r>
          </w:p>
        </w:tc>
        <w:tc>
          <w:tcPr>
            <w:tcW w:w="2652" w:type="dxa"/>
          </w:tcPr>
          <w:p w:rsidR="00F67C9C" w:rsidRDefault="00F67C9C" w:rsidP="00703EF2">
            <w:r>
              <w:t>Активность восприятия, внимание.</w:t>
            </w:r>
          </w:p>
        </w:tc>
        <w:tc>
          <w:tcPr>
            <w:tcW w:w="2392" w:type="dxa"/>
          </w:tcPr>
          <w:p w:rsidR="00F67C9C" w:rsidRDefault="00F67C9C" w:rsidP="00703EF2"/>
        </w:tc>
      </w:tr>
      <w:tr w:rsidR="00F67C9C" w:rsidTr="00703EF2">
        <w:trPr>
          <w:trHeight w:val="70"/>
        </w:trPr>
        <w:tc>
          <w:tcPr>
            <w:tcW w:w="811" w:type="dxa"/>
          </w:tcPr>
          <w:p w:rsidR="00F67C9C" w:rsidRDefault="00F67C9C" w:rsidP="00703EF2">
            <w:r>
              <w:t>18.</w:t>
            </w:r>
          </w:p>
        </w:tc>
        <w:tc>
          <w:tcPr>
            <w:tcW w:w="3768" w:type="dxa"/>
          </w:tcPr>
          <w:p w:rsidR="00F67C9C" w:rsidRDefault="00F67C9C" w:rsidP="00703EF2">
            <w:r>
              <w:t>Обобщающий урок – концерт.</w:t>
            </w:r>
          </w:p>
        </w:tc>
        <w:tc>
          <w:tcPr>
            <w:tcW w:w="1417" w:type="dxa"/>
          </w:tcPr>
          <w:p w:rsidR="00F67C9C" w:rsidRDefault="00F67C9C" w:rsidP="00703EF2">
            <w:r>
              <w:t>1</w:t>
            </w:r>
          </w:p>
          <w:p w:rsidR="00F67C9C" w:rsidRDefault="00F67C9C" w:rsidP="00703EF2"/>
        </w:tc>
        <w:tc>
          <w:tcPr>
            <w:tcW w:w="986" w:type="dxa"/>
          </w:tcPr>
          <w:p w:rsidR="00F67C9C" w:rsidRDefault="00F67C9C" w:rsidP="00703EF2"/>
        </w:tc>
        <w:tc>
          <w:tcPr>
            <w:tcW w:w="3769" w:type="dxa"/>
          </w:tcPr>
          <w:p w:rsidR="00F67C9C" w:rsidRDefault="00F67C9C" w:rsidP="00703EF2">
            <w:r>
              <w:t>Музыкальное сопровождение, ранее изученные песни.</w:t>
            </w:r>
          </w:p>
        </w:tc>
        <w:tc>
          <w:tcPr>
            <w:tcW w:w="2652" w:type="dxa"/>
          </w:tcPr>
          <w:p w:rsidR="00F67C9C" w:rsidRDefault="00F67C9C" w:rsidP="00703EF2">
            <w:r>
              <w:t xml:space="preserve">Интеграция и </w:t>
            </w:r>
          </w:p>
          <w:p w:rsidR="00F67C9C" w:rsidRDefault="00F67C9C" w:rsidP="00703EF2">
            <w:r>
              <w:t>обобщение знаний.</w:t>
            </w:r>
          </w:p>
        </w:tc>
        <w:tc>
          <w:tcPr>
            <w:tcW w:w="2392" w:type="dxa"/>
          </w:tcPr>
          <w:p w:rsidR="00F67C9C" w:rsidRDefault="00F67C9C" w:rsidP="00703EF2"/>
        </w:tc>
      </w:tr>
    </w:tbl>
    <w:p w:rsidR="00F67C9C" w:rsidRDefault="00F67C9C" w:rsidP="00713A0C">
      <w:pPr>
        <w:spacing w:line="360" w:lineRule="auto"/>
        <w:jc w:val="both"/>
        <w:rPr>
          <w:b/>
          <w:sz w:val="28"/>
          <w:szCs w:val="28"/>
        </w:rPr>
      </w:pPr>
    </w:p>
    <w:p w:rsidR="009028C8" w:rsidRPr="00DD6420" w:rsidRDefault="00EC576B" w:rsidP="00EC576B">
      <w:pPr>
        <w:jc w:val="center"/>
        <w:rPr>
          <w:b/>
        </w:rPr>
      </w:pPr>
      <w:r>
        <w:rPr>
          <w:b/>
        </w:rPr>
        <w:lastRenderedPageBreak/>
        <w:t xml:space="preserve">Формирование </w:t>
      </w:r>
      <w:r w:rsidR="009028C8" w:rsidRPr="00DD6420">
        <w:rPr>
          <w:b/>
        </w:rPr>
        <w:t>базовых учебных действий  обучающихся с умственной отсталостью  (интеллектуальными нарушениями) на  учебном предмете «</w:t>
      </w:r>
      <w:r w:rsidR="009028C8">
        <w:rPr>
          <w:b/>
        </w:rPr>
        <w:t>Музыка</w:t>
      </w:r>
      <w:r w:rsidR="009028C8" w:rsidRPr="00DD6420">
        <w:rPr>
          <w:b/>
        </w:rPr>
        <w:t>» в</w:t>
      </w:r>
      <w:r>
        <w:rPr>
          <w:b/>
        </w:rPr>
        <w:t xml:space="preserve"> 4</w:t>
      </w:r>
      <w:r w:rsidR="009028C8" w:rsidRPr="00DD6420">
        <w:rPr>
          <w:b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pPr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pPr>
              <w:rPr>
                <w:b/>
              </w:rPr>
            </w:pPr>
            <w:r w:rsidRPr="006357D3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pPr>
              <w:jc w:val="center"/>
              <w:rPr>
                <w:b/>
              </w:rPr>
            </w:pPr>
            <w:r w:rsidRPr="006357D3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Осознает себя как ученика, заинтересованного посещением школы, обучением, занятиями,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Вступает в контакт и работает в коллективе (учитель-ученик, ученик-ученик, ученик-класс, учитель класс)</w:t>
            </w:r>
          </w:p>
        </w:tc>
        <w:tc>
          <w:tcPr>
            <w:tcW w:w="3697" w:type="dxa"/>
            <w:shd w:val="clear" w:color="auto" w:fill="auto"/>
          </w:tcPr>
          <w:p w:rsidR="00EC576B" w:rsidRDefault="00EC576B" w:rsidP="00494895">
            <w:pPr>
              <w:pStyle w:val="Default"/>
            </w:pPr>
            <w:r>
              <w:t xml:space="preserve">Адекватно соблюдает </w:t>
            </w:r>
          </w:p>
          <w:p w:rsidR="00EC576B" w:rsidRPr="006357D3" w:rsidRDefault="00EC576B" w:rsidP="00494895">
            <w:r>
              <w:t>ритуалы школьного поведения (поднимать руку, вставать из-за пары, и т.д.)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Выделяет некоторые существенные общие и отличительные свойства хорошо знакомых предметов</w:t>
            </w:r>
          </w:p>
        </w:tc>
      </w:tr>
      <w:tr w:rsidR="00EC576B" w:rsidRPr="006357D3" w:rsidTr="00494895">
        <w:trPr>
          <w:trHeight w:val="1440"/>
        </w:trPr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Способен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Использует принятые ритуалы социального взаимодействия с одноклассниками и учителем</w:t>
            </w:r>
            <w:r w:rsidRPr="006357D3">
              <w:t>.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Принимает цели и произвольно включается в деятельность, следует предложенному плану и работает в общем темпе (с учетом психофизических особенностей учащегося).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 xml:space="preserve">Устанавливает </w:t>
            </w:r>
            <w:proofErr w:type="spellStart"/>
            <w:r>
              <w:t>видо-родовые</w:t>
            </w:r>
            <w:proofErr w:type="spellEnd"/>
            <w:r>
              <w:t xml:space="preserve"> отношения предметов</w:t>
            </w:r>
            <w:r w:rsidRPr="006357D3">
              <w:t xml:space="preserve">  </w:t>
            </w:r>
          </w:p>
        </w:tc>
      </w:tr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Положительно относится к окружающей действительности, готов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Обращается за помощью и принимает помощь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Активно участвует в деятельности, контролирует и оценивает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Делает простейшие обобщения, сравнивает, классифицирует на наглядном материале</w:t>
            </w:r>
          </w:p>
        </w:tc>
      </w:tr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Воспринимает 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Слушает и понимает инструкцию к учебному заданию в разных видах деятельности и быту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Соотносит свои действия и их результаты с заданными образцами, принимает оценку деятельности, оценивает ее с учетом предложенных критериев, корректирует свою деятельность с учетом выявленных недочетов.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Пользуется знаками, символами, предметами-заместителями.</w:t>
            </w:r>
          </w:p>
        </w:tc>
      </w:tr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Самостоятельно выполняет учебные задания, поручения, договоренности.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Сотрудничает с взрослыми и сверстниками в разных социальных ситуациях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/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>Осмысленно наблюдает, сравнивает, характеризует, классифицирует, обобщает по наблюдениям за предметами и явлениями окружающей действительности под руководством взрослого</w:t>
            </w:r>
          </w:p>
        </w:tc>
      </w:tr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 xml:space="preserve">Понимает личную </w:t>
            </w:r>
            <w:r>
              <w:lastRenderedPageBreak/>
              <w:t>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lastRenderedPageBreak/>
              <w:t xml:space="preserve">Доброжелательно относится, </w:t>
            </w:r>
            <w:r>
              <w:lastRenderedPageBreak/>
              <w:t>сопереживает, конструктивно взаимодействует с людьми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/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r>
              <w:t xml:space="preserve">Работает с несложной по </w:t>
            </w:r>
            <w:r>
              <w:lastRenderedPageBreak/>
              <w:t>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      </w:r>
          </w:p>
        </w:tc>
      </w:tr>
      <w:tr w:rsidR="00EC576B" w:rsidRPr="006357D3" w:rsidTr="00494895"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lastRenderedPageBreak/>
              <w:t>Готов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EC576B" w:rsidRPr="006357D3" w:rsidRDefault="00EC576B" w:rsidP="00494895">
            <w:r>
              <w:t>Договаривается и изменяет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EC576B" w:rsidRPr="006357D3" w:rsidRDefault="00EC576B" w:rsidP="00494895">
            <w:pPr>
              <w:jc w:val="center"/>
            </w:pPr>
          </w:p>
        </w:tc>
      </w:tr>
    </w:tbl>
    <w:p w:rsidR="00EC576B" w:rsidRPr="006357D3" w:rsidRDefault="00EC576B" w:rsidP="00EC576B">
      <w:pPr>
        <w:jc w:val="center"/>
        <w:rPr>
          <w:b/>
        </w:rPr>
      </w:pPr>
    </w:p>
    <w:p w:rsidR="009028C8" w:rsidRPr="00DD6420" w:rsidRDefault="009028C8" w:rsidP="009028C8">
      <w:pPr>
        <w:jc w:val="center"/>
        <w:rPr>
          <w:b/>
        </w:rPr>
      </w:pPr>
    </w:p>
    <w:p w:rsidR="009028C8" w:rsidRPr="00DD6420" w:rsidRDefault="009028C8" w:rsidP="009028C8">
      <w:pPr>
        <w:jc w:val="center"/>
        <w:rPr>
          <w:b/>
        </w:rPr>
      </w:pPr>
    </w:p>
    <w:p w:rsidR="00DB792A" w:rsidRPr="00DB7117" w:rsidRDefault="00DB792A" w:rsidP="00DB792A">
      <w:pPr>
        <w:spacing w:line="360" w:lineRule="auto"/>
        <w:rPr>
          <w:b/>
          <w:bCs/>
        </w:rPr>
        <w:sectPr w:rsidR="00DB792A" w:rsidRPr="00DB7117" w:rsidSect="00F67C9C">
          <w:pgSz w:w="16838" w:h="11906" w:orient="landscape"/>
          <w:pgMar w:top="1135" w:right="1103" w:bottom="851" w:left="1134" w:header="709" w:footer="709" w:gutter="0"/>
          <w:cols w:space="720"/>
        </w:sectPr>
      </w:pPr>
    </w:p>
    <w:p w:rsidR="00DB792A" w:rsidRPr="00DB7117" w:rsidRDefault="00DB792A" w:rsidP="00DB792A">
      <w:pPr>
        <w:spacing w:line="360" w:lineRule="auto"/>
        <w:jc w:val="both"/>
      </w:pPr>
    </w:p>
    <w:p w:rsidR="00DB792A" w:rsidRPr="00DB7117" w:rsidRDefault="00DB792A" w:rsidP="00DB792A">
      <w:pPr>
        <w:spacing w:line="360" w:lineRule="auto"/>
        <w:jc w:val="both"/>
        <w:rPr>
          <w:b/>
        </w:rPr>
      </w:pPr>
      <w:r w:rsidRPr="00DB7117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DB792A" w:rsidRPr="00DB7117" w:rsidRDefault="00DB792A" w:rsidP="00DB792A">
      <w:pPr>
        <w:spacing w:line="360" w:lineRule="auto"/>
        <w:jc w:val="both"/>
        <w:rPr>
          <w:b/>
        </w:rPr>
      </w:pPr>
      <w:r w:rsidRPr="00DB7117">
        <w:rPr>
          <w:b/>
        </w:rPr>
        <w:t>7.1. Материально-техническое обеспечение  включает:</w:t>
      </w:r>
    </w:p>
    <w:p w:rsidR="00DB792A" w:rsidRPr="00DB7117" w:rsidRDefault="00DB792A" w:rsidP="00DB792A">
      <w:pPr>
        <w:spacing w:line="360" w:lineRule="auto"/>
        <w:jc w:val="both"/>
      </w:pPr>
      <w:r w:rsidRPr="00DB7117">
        <w:rPr>
          <w:b/>
        </w:rPr>
        <w:t xml:space="preserve"> 1.</w:t>
      </w:r>
      <w:r w:rsidRPr="00DB7117">
        <w:t>Постоянное оформление кабинета по предмету.</w:t>
      </w:r>
    </w:p>
    <w:p w:rsidR="00DB792A" w:rsidRPr="00DB7117" w:rsidRDefault="00DB792A" w:rsidP="00DB792A">
      <w:pPr>
        <w:spacing w:line="360" w:lineRule="auto"/>
        <w:jc w:val="both"/>
      </w:pPr>
      <w:r w:rsidRPr="00DB7117">
        <w:t xml:space="preserve"> </w:t>
      </w:r>
      <w:r w:rsidRPr="00DB7117">
        <w:rPr>
          <w:b/>
        </w:rPr>
        <w:t>2.</w:t>
      </w:r>
      <w:r w:rsidRPr="00DB7117">
        <w:t>Сменное оформление  в соответствии с темой  изучаемого материала.</w:t>
      </w:r>
    </w:p>
    <w:p w:rsidR="00DB792A" w:rsidRPr="00DB7117" w:rsidRDefault="00DB792A" w:rsidP="00DB792A">
      <w:pPr>
        <w:spacing w:line="360" w:lineRule="auto"/>
        <w:jc w:val="both"/>
      </w:pPr>
      <w:r w:rsidRPr="00DB7117">
        <w:t xml:space="preserve"> </w:t>
      </w:r>
      <w:r w:rsidRPr="00DB7117">
        <w:rPr>
          <w:b/>
        </w:rPr>
        <w:t>3.</w:t>
      </w:r>
      <w:r w:rsidRPr="00DB7117">
        <w:t xml:space="preserve"> Демонстрационные таблицы по темам (опорные таблицы по темам):</w:t>
      </w:r>
    </w:p>
    <w:p w:rsidR="00DB792A" w:rsidRPr="00DB7117" w:rsidRDefault="00DB792A" w:rsidP="00932AE6">
      <w:pPr>
        <w:spacing w:line="360" w:lineRule="auto"/>
        <w:jc w:val="both"/>
      </w:pPr>
      <w:r w:rsidRPr="00DB7117">
        <w:t xml:space="preserve">- </w:t>
      </w:r>
      <w:r w:rsidR="00932AE6" w:rsidRPr="00DB7117">
        <w:t>Музыкальные инструменты</w:t>
      </w:r>
    </w:p>
    <w:p w:rsidR="00932AE6" w:rsidRPr="00DB7117" w:rsidRDefault="00932AE6" w:rsidP="00932AE6">
      <w:pPr>
        <w:tabs>
          <w:tab w:val="left" w:pos="3960"/>
        </w:tabs>
        <w:spacing w:line="360" w:lineRule="auto"/>
        <w:jc w:val="both"/>
      </w:pPr>
      <w:r w:rsidRPr="00DB7117">
        <w:t>4. Портреты композиторов</w:t>
      </w:r>
      <w:r w:rsidRPr="00DB7117">
        <w:tab/>
      </w:r>
    </w:p>
    <w:p w:rsidR="00932AE6" w:rsidRPr="00DB7117" w:rsidRDefault="00932AE6" w:rsidP="00932AE6">
      <w:pPr>
        <w:tabs>
          <w:tab w:val="left" w:pos="3960"/>
        </w:tabs>
        <w:spacing w:line="360" w:lineRule="auto"/>
        <w:jc w:val="both"/>
      </w:pPr>
      <w:r w:rsidRPr="00DB7117">
        <w:t>5. Альбом «Иллюстрация к песне»</w:t>
      </w:r>
    </w:p>
    <w:p w:rsidR="00932AE6" w:rsidRPr="00DB7117" w:rsidRDefault="00932AE6" w:rsidP="00932AE6">
      <w:pPr>
        <w:tabs>
          <w:tab w:val="left" w:pos="3960"/>
        </w:tabs>
        <w:spacing w:line="360" w:lineRule="auto"/>
        <w:jc w:val="both"/>
      </w:pPr>
      <w:r w:rsidRPr="00DB7117">
        <w:t xml:space="preserve">6. </w:t>
      </w:r>
      <w:r w:rsidR="0067337C" w:rsidRPr="00DB7117">
        <w:t>Музыкальное сопровождение.</w:t>
      </w:r>
      <w:r w:rsidRPr="00DB7117">
        <w:t xml:space="preserve"> </w:t>
      </w:r>
    </w:p>
    <w:p w:rsidR="00DB792A" w:rsidRPr="00DB7117" w:rsidRDefault="00DB792A" w:rsidP="00DB792A">
      <w:pPr>
        <w:spacing w:line="360" w:lineRule="auto"/>
        <w:jc w:val="both"/>
        <w:rPr>
          <w:b/>
        </w:rPr>
      </w:pPr>
      <w:r w:rsidRPr="00DB7117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792A" w:rsidTr="00DB7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2A" w:rsidRDefault="00DB792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пособия учителя</w:t>
            </w:r>
          </w:p>
        </w:tc>
      </w:tr>
      <w:tr w:rsidR="00DB792A" w:rsidTr="00DB79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2" w:rsidRPr="00CE2B55" w:rsidRDefault="004D6002" w:rsidP="004D600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E2B55">
              <w:rPr>
                <w:rFonts w:ascii="Times New Roman" w:hAnsi="Times New Roman"/>
              </w:rPr>
              <w:t xml:space="preserve"> М.А. Давыдова « </w:t>
            </w:r>
            <w:r w:rsidR="00EC576B">
              <w:rPr>
                <w:rFonts w:ascii="Times New Roman" w:hAnsi="Times New Roman"/>
              </w:rPr>
              <w:t>Поурочные разработки по музыке 4</w:t>
            </w:r>
            <w:r w:rsidRPr="00CE2B55">
              <w:rPr>
                <w:rFonts w:ascii="Times New Roman" w:hAnsi="Times New Roman"/>
              </w:rPr>
              <w:t xml:space="preserve"> класс Москва «ВЕКО» 2013 год</w:t>
            </w:r>
          </w:p>
          <w:p w:rsidR="00DB792A" w:rsidRDefault="00DB792A" w:rsidP="004D600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A" w:rsidRDefault="00DB7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DB792A" w:rsidRDefault="00DB79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4D6002" w:rsidRDefault="00DB792A" w:rsidP="004D6002">
            <w:r>
              <w:rPr>
                <w:lang w:eastAsia="en-US"/>
              </w:rPr>
              <w:t>3</w:t>
            </w:r>
            <w:r w:rsidR="004D6002">
              <w:rPr>
                <w:lang w:eastAsia="en-US"/>
              </w:rPr>
              <w:t xml:space="preserve">. </w:t>
            </w:r>
            <w:r w:rsidR="004D6002">
              <w:t>Е. А. Королева «Музыка в сказках, стихах и картинках»</w:t>
            </w:r>
          </w:p>
          <w:p w:rsidR="004D6002" w:rsidRDefault="004D6002" w:rsidP="004D6002">
            <w:r>
              <w:t xml:space="preserve">4. Н. </w:t>
            </w:r>
            <w:proofErr w:type="spellStart"/>
            <w:r>
              <w:t>Кончаловская</w:t>
            </w:r>
            <w:proofErr w:type="spellEnd"/>
            <w:r>
              <w:t xml:space="preserve"> «Нотная азбука»</w:t>
            </w:r>
          </w:p>
          <w:p w:rsidR="00DB792A" w:rsidRDefault="00DB792A" w:rsidP="004D6002">
            <w:pPr>
              <w:pStyle w:val="a4"/>
              <w:spacing w:line="276" w:lineRule="auto"/>
              <w:rPr>
                <w:lang w:eastAsia="en-US"/>
              </w:rPr>
            </w:pPr>
          </w:p>
          <w:p w:rsidR="00DB792A" w:rsidRDefault="00DB792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B792A" w:rsidRDefault="00DB792A" w:rsidP="00DB792A"/>
    <w:p w:rsidR="00AA3B7B" w:rsidRDefault="00AA3B7B"/>
    <w:sectPr w:rsidR="00AA3B7B" w:rsidSect="00AA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0C" w:rsidRDefault="00713A0C" w:rsidP="00C403DA">
      <w:r>
        <w:separator/>
      </w:r>
    </w:p>
  </w:endnote>
  <w:endnote w:type="continuationSeparator" w:id="0">
    <w:p w:rsidR="00713A0C" w:rsidRDefault="00713A0C" w:rsidP="00C4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0C" w:rsidRDefault="00713A0C" w:rsidP="00C403DA">
      <w:r>
        <w:separator/>
      </w:r>
    </w:p>
  </w:footnote>
  <w:footnote w:type="continuationSeparator" w:id="0">
    <w:p w:rsidR="00713A0C" w:rsidRDefault="00713A0C" w:rsidP="00C4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98330"/>
      <w:docPartObj>
        <w:docPartGallery w:val="Page Numbers (Top of Page)"/>
        <w:docPartUnique/>
      </w:docPartObj>
    </w:sdtPr>
    <w:sdtContent>
      <w:p w:rsidR="00713A0C" w:rsidRDefault="001867B7">
        <w:pPr>
          <w:pStyle w:val="a9"/>
          <w:jc w:val="right"/>
        </w:pPr>
        <w:r>
          <w:fldChar w:fldCharType="begin"/>
        </w:r>
        <w:r w:rsidR="00EC576B">
          <w:instrText>PAGE   \* MERGEFORMAT</w:instrText>
        </w:r>
        <w:r>
          <w:fldChar w:fldCharType="separate"/>
        </w:r>
        <w:r w:rsidR="00503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A0C" w:rsidRDefault="00713A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51A"/>
    <w:multiLevelType w:val="hybridMultilevel"/>
    <w:tmpl w:val="191A5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5118D"/>
    <w:multiLevelType w:val="hybridMultilevel"/>
    <w:tmpl w:val="E78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B7685"/>
    <w:multiLevelType w:val="hybridMultilevel"/>
    <w:tmpl w:val="7616A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F09DA"/>
    <w:multiLevelType w:val="hybridMultilevel"/>
    <w:tmpl w:val="B23E62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92A"/>
    <w:rsid w:val="00050702"/>
    <w:rsid w:val="000C12E5"/>
    <w:rsid w:val="001325D1"/>
    <w:rsid w:val="001867B7"/>
    <w:rsid w:val="001E0D7A"/>
    <w:rsid w:val="00302AB8"/>
    <w:rsid w:val="00377261"/>
    <w:rsid w:val="003962D3"/>
    <w:rsid w:val="003A18B9"/>
    <w:rsid w:val="003B4CB4"/>
    <w:rsid w:val="003F2A3C"/>
    <w:rsid w:val="00465FC4"/>
    <w:rsid w:val="004B77B9"/>
    <w:rsid w:val="004D6002"/>
    <w:rsid w:val="004E41BA"/>
    <w:rsid w:val="004E5390"/>
    <w:rsid w:val="00503964"/>
    <w:rsid w:val="00510C59"/>
    <w:rsid w:val="005535B6"/>
    <w:rsid w:val="005D4825"/>
    <w:rsid w:val="00605AD6"/>
    <w:rsid w:val="0067337C"/>
    <w:rsid w:val="006A34F9"/>
    <w:rsid w:val="00713A0C"/>
    <w:rsid w:val="007259AC"/>
    <w:rsid w:val="008B2BB6"/>
    <w:rsid w:val="008E7A59"/>
    <w:rsid w:val="009028C8"/>
    <w:rsid w:val="00932AE6"/>
    <w:rsid w:val="00940A83"/>
    <w:rsid w:val="009842E3"/>
    <w:rsid w:val="00A76C65"/>
    <w:rsid w:val="00AA3B7B"/>
    <w:rsid w:val="00B20CBF"/>
    <w:rsid w:val="00C012EC"/>
    <w:rsid w:val="00C403DA"/>
    <w:rsid w:val="00CE2B55"/>
    <w:rsid w:val="00DB7117"/>
    <w:rsid w:val="00DB792A"/>
    <w:rsid w:val="00DF736C"/>
    <w:rsid w:val="00E1430E"/>
    <w:rsid w:val="00E44B5C"/>
    <w:rsid w:val="00EC576B"/>
    <w:rsid w:val="00EE361C"/>
    <w:rsid w:val="00F61379"/>
    <w:rsid w:val="00F6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92A"/>
    <w:pPr>
      <w:spacing w:before="100" w:beforeAutospacing="1" w:after="100" w:afterAutospacing="1"/>
    </w:pPr>
  </w:style>
  <w:style w:type="paragraph" w:styleId="a4">
    <w:name w:val="No Spacing"/>
    <w:qFormat/>
    <w:rsid w:val="00DB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79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DB792A"/>
    <w:rPr>
      <w:i/>
      <w:iCs/>
    </w:rPr>
  </w:style>
  <w:style w:type="character" w:styleId="a6">
    <w:name w:val="Strong"/>
    <w:basedOn w:val="a0"/>
    <w:qFormat/>
    <w:rsid w:val="00DB792A"/>
    <w:rPr>
      <w:b/>
      <w:bCs/>
    </w:rPr>
  </w:style>
  <w:style w:type="paragraph" w:styleId="a7">
    <w:name w:val="List Paragraph"/>
    <w:basedOn w:val="a"/>
    <w:uiPriority w:val="34"/>
    <w:qFormat/>
    <w:rsid w:val="00F61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0C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403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03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48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8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2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179A-FE88-4420-9501-187BC1E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2019-10-07T12:02:00Z</cp:lastPrinted>
  <dcterms:created xsi:type="dcterms:W3CDTF">2017-09-23T17:52:00Z</dcterms:created>
  <dcterms:modified xsi:type="dcterms:W3CDTF">2019-10-07T14:42:00Z</dcterms:modified>
</cp:coreProperties>
</file>