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E" w:rsidRPr="000723FE" w:rsidRDefault="000723FE" w:rsidP="000723FE">
      <w:pPr>
        <w:pBdr>
          <w:bottom w:val="single" w:sz="6" w:space="0" w:color="auto"/>
        </w:pBdr>
        <w:spacing w:after="300" w:line="240" w:lineRule="auto"/>
        <w:textAlignment w:val="baseline"/>
        <w:outlineLvl w:val="0"/>
        <w:rPr>
          <w:rFonts w:ascii="&amp;quot" w:eastAsia="Times New Roman" w:hAnsi="&amp;quot" w:cs="Times New Roman"/>
          <w:color w:val="141414"/>
          <w:kern w:val="36"/>
          <w:sz w:val="54"/>
          <w:szCs w:val="54"/>
        </w:rPr>
      </w:pPr>
      <w:r w:rsidRPr="000723FE">
        <w:rPr>
          <w:rFonts w:ascii="&amp;quot" w:eastAsia="Times New Roman" w:hAnsi="&amp;quot" w:cs="Times New Roman"/>
          <w:color w:val="141414"/>
          <w:kern w:val="36"/>
          <w:sz w:val="54"/>
          <w:szCs w:val="54"/>
        </w:rPr>
        <w:t>9 советов логопеда родителям детей с ОВЗ</w:t>
      </w:r>
    </w:p>
    <w:p w:rsidR="000723FE" w:rsidRPr="000723FE" w:rsidRDefault="000723FE" w:rsidP="000723FE">
      <w:pPr>
        <w:spacing w:after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noProof/>
          <w:sz w:val="36"/>
          <w:szCs w:val="36"/>
          <w:bdr w:val="none" w:sz="0" w:space="0" w:color="auto" w:frame="1"/>
        </w:rPr>
        <w:drawing>
          <wp:inline distT="0" distB="0" distL="0" distR="0">
            <wp:extent cx="2857500" cy="1057275"/>
            <wp:effectExtent l="19050" t="0" r="0" b="0"/>
            <wp:docPr id="1" name="Рисунок 1" descr="советы логопе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логопе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FE" w:rsidRDefault="000723FE" w:rsidP="000723FE">
      <w:pPr>
        <w:spacing w:after="0"/>
        <w:textAlignment w:val="baseline"/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Каким вырастет малыш, во многом зависит от его родителей. Ведь не зря говорят, что общение с детьми и их воспитание – целое искусство, имеющее свои законы и круг значений. Особенно это касается воспитания детей с ОВЗ. </w:t>
      </w:r>
    </w:p>
    <w:p w:rsidR="000723FE" w:rsidRPr="000723FE" w:rsidRDefault="000723FE" w:rsidP="000723FE">
      <w:pPr>
        <w:spacing w:after="0"/>
        <w:jc w:val="center"/>
        <w:textAlignment w:val="baseline"/>
        <w:rPr>
          <w:rFonts w:ascii="inherit" w:eastAsia="Times New Roman" w:hAnsi="inherit" w:cs="Times New Roman"/>
          <w:b/>
          <w:i/>
          <w:color w:val="FF0000"/>
          <w:sz w:val="36"/>
          <w:szCs w:val="36"/>
        </w:rPr>
      </w:pPr>
      <w:r w:rsidRPr="000723FE">
        <w:rPr>
          <w:rFonts w:ascii="inherit" w:eastAsia="Times New Roman" w:hAnsi="inherit" w:cs="Times New Roman"/>
          <w:b/>
          <w:i/>
          <w:color w:val="FF0000"/>
          <w:sz w:val="36"/>
          <w:szCs w:val="36"/>
          <w:bdr w:val="none" w:sz="0" w:space="0" w:color="auto" w:frame="1"/>
        </w:rPr>
        <w:t>9 практических советов родителям, воспитывающим детей с ограниченными возможностями.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1. Ребенок с ОВЗ нуждается в постоянных занятиях. Так, когда же начинать заниматься? С самого рождения, немедля ни секунды.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2. Обращайтесь к ребенку «лицо в лицо», четкой речью. Это поможет малышу учиться правильно, координировать артикуляцию своих органов речи.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3. Говорить с ребенком нужно простыми и короткими предложениями, не перегружая большим количеством грамматических конструкций.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4. Важно следовать за инициативой ребенка. Нужно стараться говорить о том, на что ребенок смотрит, или о том, что он взял в руки.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5. Развитие слуха малыша играет огромную роль в различении звуков. В этом помогут игры «Угадай, что звучало», «Кто как говорит?»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lastRenderedPageBreak/>
        <w:t>6. Что делать, если язык не слушается малыша? На помощь придет гимнастика для языка, которую может провести любой из родителей. Особенно полезен логопедический массаж, ему специально обучаются логопеды.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7. Для того чтобы у ребенка не закрывался рот, надо чтобы рот не закрывался у его мамы. Как бы смешно это не звучало, но именно так оно и есть. Надо постоянно рассказывать малышу о том, что вы делаете, при помощи чего и зачем это нужно.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8. Большую роль в стимулировании речи играет развитие </w:t>
      </w:r>
      <w:proofErr w:type="gramStart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мануального</w:t>
      </w:r>
      <w:proofErr w:type="gramEnd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праксиса</w:t>
      </w:r>
      <w:proofErr w:type="spellEnd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, проще говоря, гимнастика для пальчиков рук. Сюда входят различные действия, требующие определенной ловкости маленьких пальчиков. Например: сортировка крупы, нанизывание бусинок на веревочку, вкладывание форм в прорези, лепка и т.д.</w:t>
      </w:r>
    </w:p>
    <w:p w:rsidR="000723FE" w:rsidRPr="000723FE" w:rsidRDefault="000723FE" w:rsidP="000723FE">
      <w:pPr>
        <w:spacing w:before="240" w:after="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9. Читайте, рассказывайте наизусть, пойте, разыгрывайте спектакли. К вашим услугам </w:t>
      </w:r>
      <w:proofErr w:type="spellStart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потешки</w:t>
      </w:r>
      <w:proofErr w:type="spellEnd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 xml:space="preserve">, колыбельные, считалочки, детские стишки таких популярных авторов как А. </w:t>
      </w:r>
      <w:proofErr w:type="spellStart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Барто</w:t>
      </w:r>
      <w:proofErr w:type="spellEnd"/>
      <w:r w:rsidRPr="000723FE">
        <w:rPr>
          <w:rFonts w:ascii="inherit" w:eastAsia="Times New Roman" w:hAnsi="inherit" w:cs="Times New Roman"/>
          <w:sz w:val="36"/>
          <w:szCs w:val="36"/>
          <w:bdr w:val="none" w:sz="0" w:space="0" w:color="auto" w:frame="1"/>
        </w:rPr>
        <w:t>, К. Чуковский, С. Маршак, С. Михалков.</w:t>
      </w:r>
    </w:p>
    <w:p w:rsidR="00B73026" w:rsidRDefault="00B73026" w:rsidP="000723FE">
      <w:pPr>
        <w:jc w:val="both"/>
      </w:pPr>
    </w:p>
    <w:sectPr w:rsidR="00B7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FE"/>
    <w:rsid w:val="000723FE"/>
    <w:rsid w:val="00B7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m-fond.ru/wp-content/uploads/2016/05/sovety_logopeda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Давыдовы</dc:creator>
  <cp:keywords/>
  <dc:description/>
  <cp:lastModifiedBy>Давыдовы</cp:lastModifiedBy>
  <cp:revision>3</cp:revision>
  <dcterms:created xsi:type="dcterms:W3CDTF">2020-01-22T18:55:00Z</dcterms:created>
  <dcterms:modified xsi:type="dcterms:W3CDTF">2020-01-22T18:59:00Z</dcterms:modified>
</cp:coreProperties>
</file>